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549" w:rsidRPr="006E1549" w:rsidRDefault="002A2970" w:rsidP="006E1549">
      <w:pPr>
        <w:tabs>
          <w:tab w:val="left" w:pos="7797"/>
          <w:tab w:val="left" w:leader="underscore" w:pos="11624"/>
        </w:tabs>
        <w:spacing w:after="0" w:line="240" w:lineRule="auto"/>
        <w:ind w:right="-255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br/>
      </w:r>
      <w:r w:rsidR="00214BDB" w:rsidRPr="006E1549">
        <w:rPr>
          <w:rFonts w:ascii="Arial Narrow" w:hAnsi="Arial Narrow" w:cs="Times New Roman"/>
          <w:b/>
          <w:sz w:val="20"/>
          <w:szCs w:val="20"/>
        </w:rPr>
        <w:t>Nom de la ressource </w:t>
      </w:r>
      <w:r w:rsidR="00214BDB" w:rsidRPr="006E1549">
        <w:rPr>
          <w:rFonts w:ascii="Arial Narrow" w:hAnsi="Arial Narrow" w:cs="Times New Roman"/>
          <w:sz w:val="20"/>
          <w:szCs w:val="20"/>
        </w:rPr>
        <w:t xml:space="preserve">: </w:t>
      </w:r>
      <w:r w:rsidR="006E1549" w:rsidRPr="006E1549">
        <w:rPr>
          <w:rFonts w:ascii="Arial Narrow" w:hAnsi="Arial Narrow" w:cs="Times New Roman"/>
          <w:sz w:val="20"/>
          <w:szCs w:val="20"/>
        </w:rPr>
        <w:t>_____________________________</w:t>
      </w:r>
      <w:r w:rsidR="003A1C90">
        <w:rPr>
          <w:rFonts w:ascii="Arial Narrow" w:hAnsi="Arial Narrow" w:cs="Times New Roman"/>
          <w:sz w:val="20"/>
          <w:szCs w:val="20"/>
        </w:rPr>
        <w:t>_____________________</w:t>
      </w:r>
    </w:p>
    <w:p w:rsidR="006E1549" w:rsidRPr="006E1549" w:rsidRDefault="006E1549" w:rsidP="003A1C90">
      <w:pPr>
        <w:tabs>
          <w:tab w:val="left" w:pos="7088"/>
          <w:tab w:val="left" w:leader="underscore" w:pos="11624"/>
        </w:tabs>
        <w:spacing w:after="0" w:line="240" w:lineRule="auto"/>
        <w:ind w:right="-255"/>
        <w:rPr>
          <w:rFonts w:ascii="Arial Narrow" w:hAnsi="Arial Narrow" w:cs="Times New Roman"/>
          <w:b/>
          <w:sz w:val="16"/>
          <w:szCs w:val="24"/>
        </w:rPr>
      </w:pPr>
      <w:r w:rsidRPr="006E1549">
        <w:rPr>
          <w:rFonts w:ascii="Arial Narrow" w:hAnsi="Arial Narrow" w:cs="Times New Roman"/>
          <w:sz w:val="20"/>
          <w:szCs w:val="20"/>
        </w:rPr>
        <w:tab/>
      </w:r>
      <w:r w:rsidRPr="006E1549">
        <w:rPr>
          <w:rFonts w:ascii="Arial Narrow" w:hAnsi="Arial Narrow" w:cs="Times New Roman"/>
          <w:b/>
          <w:sz w:val="20"/>
          <w:szCs w:val="20"/>
        </w:rPr>
        <w:t>Date de mise à jour de la pochette ressource :</w:t>
      </w:r>
      <w:r w:rsidR="00214BDB" w:rsidRPr="006E1549">
        <w:rPr>
          <w:rFonts w:ascii="Arial Narrow" w:hAnsi="Arial Narrow" w:cs="Times New Roman"/>
          <w:b/>
          <w:szCs w:val="24"/>
        </w:rPr>
        <w:br/>
      </w:r>
      <w:r w:rsidR="00A93F91">
        <w:rPr>
          <w:rFonts w:ascii="Arial Narrow" w:hAnsi="Arial Narrow" w:cs="Times New Roman"/>
          <w:b/>
          <w:sz w:val="20"/>
          <w:szCs w:val="20"/>
        </w:rPr>
        <w:t>Association représentative</w:t>
      </w:r>
      <w:r w:rsidR="00214BDB" w:rsidRPr="006E1549">
        <w:rPr>
          <w:rFonts w:ascii="Arial Narrow" w:hAnsi="Arial Narrow" w:cs="Times New Roman"/>
          <w:b/>
          <w:sz w:val="20"/>
          <w:szCs w:val="20"/>
        </w:rPr>
        <w:t> </w:t>
      </w:r>
      <w:r w:rsidR="00214BDB" w:rsidRPr="006E1549">
        <w:rPr>
          <w:rFonts w:ascii="Arial Narrow" w:hAnsi="Arial Narrow" w:cs="Times New Roman"/>
          <w:sz w:val="20"/>
          <w:szCs w:val="20"/>
        </w:rPr>
        <w:t>:</w:t>
      </w:r>
      <w:r w:rsidRPr="006E1549">
        <w:rPr>
          <w:rFonts w:ascii="Arial Narrow" w:hAnsi="Arial Narrow" w:cs="Times New Roman"/>
          <w:b/>
          <w:szCs w:val="24"/>
        </w:rPr>
        <w:t xml:space="preserve"> </w:t>
      </w:r>
      <w:r w:rsidR="0006048E" w:rsidRPr="0006048E">
        <w:rPr>
          <w:rFonts w:ascii="Arial Narrow" w:hAnsi="Arial Narrow" w:cs="Times New Roman"/>
          <w:sz w:val="16"/>
          <w:szCs w:val="24"/>
        </w:rPr>
        <w:t>Section des résidences d’accueil à l’adulte CSD (SRAA-CSD)</w:t>
      </w:r>
      <w:r w:rsidR="000E4908" w:rsidRPr="000E4908">
        <w:rPr>
          <w:rFonts w:ascii="Arial Narrow" w:hAnsi="Arial Narrow" w:cs="Times New Roman"/>
          <w:sz w:val="16"/>
          <w:szCs w:val="24"/>
        </w:rPr>
        <w:t xml:space="preserve">  </w:t>
      </w:r>
      <w:r w:rsidRPr="006E1549">
        <w:rPr>
          <w:rFonts w:ascii="Arial Narrow" w:hAnsi="Arial Narrow" w:cs="Times New Roman"/>
          <w:b/>
          <w:sz w:val="16"/>
          <w:szCs w:val="24"/>
        </w:rPr>
        <w:tab/>
        <w:t>________________________________________________</w:t>
      </w:r>
      <w:r w:rsidR="003A1C90">
        <w:rPr>
          <w:rFonts w:ascii="Arial Narrow" w:hAnsi="Arial Narrow" w:cs="Times New Roman"/>
          <w:b/>
          <w:sz w:val="16"/>
          <w:szCs w:val="24"/>
        </w:rPr>
        <w:t>_________</w:t>
      </w:r>
      <w:r w:rsidR="00A93F91">
        <w:rPr>
          <w:rFonts w:ascii="Arial Narrow" w:hAnsi="Arial Narrow" w:cs="Times New Roman"/>
          <w:b/>
          <w:sz w:val="16"/>
          <w:szCs w:val="24"/>
        </w:rPr>
        <w:t>_</w:t>
      </w:r>
    </w:p>
    <w:p w:rsidR="006E1549" w:rsidRPr="006E1549" w:rsidRDefault="006E1549" w:rsidP="003A1C90">
      <w:pPr>
        <w:tabs>
          <w:tab w:val="left" w:pos="7088"/>
          <w:tab w:val="left" w:leader="underscore" w:pos="11624"/>
        </w:tabs>
        <w:spacing w:after="0" w:line="240" w:lineRule="auto"/>
        <w:ind w:right="-255"/>
        <w:rPr>
          <w:rFonts w:ascii="Arial Narrow" w:hAnsi="Arial Narrow" w:cs="Times New Roman"/>
          <w:b/>
          <w:sz w:val="16"/>
          <w:szCs w:val="24"/>
        </w:rPr>
      </w:pPr>
      <w:r w:rsidRPr="006E1549">
        <w:rPr>
          <w:rFonts w:ascii="Arial Narrow" w:hAnsi="Arial Narrow" w:cs="Times New Roman"/>
          <w:b/>
          <w:sz w:val="16"/>
          <w:szCs w:val="24"/>
        </w:rPr>
        <w:tab/>
      </w:r>
      <w:r w:rsidR="003A1C90">
        <w:rPr>
          <w:rFonts w:ascii="Arial Narrow" w:hAnsi="Arial Narrow" w:cs="Times New Roman"/>
          <w:b/>
          <w:sz w:val="16"/>
          <w:szCs w:val="24"/>
        </w:rPr>
        <w:t>___</w:t>
      </w:r>
      <w:r w:rsidRPr="006E1549">
        <w:rPr>
          <w:rFonts w:ascii="Arial Narrow" w:hAnsi="Arial Narrow" w:cs="Times New Roman"/>
          <w:b/>
          <w:sz w:val="16"/>
          <w:szCs w:val="24"/>
        </w:rPr>
        <w:t>________________________________________________</w:t>
      </w:r>
      <w:r w:rsidR="003A1C90">
        <w:rPr>
          <w:rFonts w:ascii="Arial Narrow" w:hAnsi="Arial Narrow" w:cs="Times New Roman"/>
          <w:b/>
          <w:sz w:val="16"/>
          <w:szCs w:val="24"/>
        </w:rPr>
        <w:t>______</w:t>
      </w:r>
      <w:r w:rsidR="00A93F91">
        <w:rPr>
          <w:rFonts w:ascii="Arial Narrow" w:hAnsi="Arial Narrow" w:cs="Times New Roman"/>
          <w:b/>
          <w:sz w:val="16"/>
          <w:szCs w:val="24"/>
        </w:rPr>
        <w:t>_</w:t>
      </w:r>
    </w:p>
    <w:p w:rsidR="00E4721B" w:rsidRDefault="006E1549" w:rsidP="003A1C90">
      <w:pPr>
        <w:tabs>
          <w:tab w:val="left" w:pos="7088"/>
          <w:tab w:val="left" w:leader="underscore" w:pos="11624"/>
        </w:tabs>
        <w:spacing w:after="0" w:line="240" w:lineRule="auto"/>
        <w:ind w:right="332"/>
        <w:rPr>
          <w:rFonts w:ascii="Arial Narrow" w:hAnsi="Arial Narrow" w:cs="Times New Roman"/>
          <w:b/>
          <w:sz w:val="16"/>
          <w:szCs w:val="24"/>
        </w:rPr>
      </w:pPr>
      <w:r w:rsidRPr="006E1549">
        <w:rPr>
          <w:rFonts w:ascii="Arial Narrow" w:hAnsi="Arial Narrow" w:cs="Times New Roman"/>
          <w:b/>
          <w:sz w:val="16"/>
          <w:szCs w:val="24"/>
        </w:rPr>
        <w:tab/>
        <w:t>________________________________________________</w:t>
      </w:r>
      <w:r w:rsidR="003A1C90">
        <w:rPr>
          <w:rFonts w:ascii="Arial Narrow" w:hAnsi="Arial Narrow" w:cs="Times New Roman"/>
          <w:b/>
          <w:sz w:val="16"/>
          <w:szCs w:val="24"/>
        </w:rPr>
        <w:t>_________</w:t>
      </w:r>
      <w:r w:rsidR="00A93F91">
        <w:rPr>
          <w:rFonts w:ascii="Arial Narrow" w:hAnsi="Arial Narrow" w:cs="Times New Roman"/>
          <w:b/>
          <w:sz w:val="16"/>
          <w:szCs w:val="24"/>
        </w:rPr>
        <w:t>_</w:t>
      </w:r>
    </w:p>
    <w:p w:rsidR="002A2970" w:rsidRPr="002A2970" w:rsidRDefault="002A2970" w:rsidP="003A1C90">
      <w:pPr>
        <w:tabs>
          <w:tab w:val="left" w:pos="7088"/>
          <w:tab w:val="left" w:leader="underscore" w:pos="11624"/>
        </w:tabs>
        <w:spacing w:after="0" w:line="240" w:lineRule="auto"/>
        <w:ind w:right="332"/>
        <w:rPr>
          <w:rFonts w:ascii="Arial Narrow" w:hAnsi="Arial Narrow" w:cs="Times New Roman"/>
          <w:b/>
          <w:sz w:val="8"/>
          <w:szCs w:val="24"/>
        </w:rPr>
      </w:pPr>
    </w:p>
    <w:tbl>
      <w:tblPr>
        <w:tblStyle w:val="Grilledutableau"/>
        <w:tblW w:w="11335" w:type="dxa"/>
        <w:tblLayout w:type="fixed"/>
        <w:tblLook w:val="04A0" w:firstRow="1" w:lastRow="0" w:firstColumn="1" w:lastColumn="0" w:noHBand="0" w:noVBand="1"/>
      </w:tblPr>
      <w:tblGrid>
        <w:gridCol w:w="421"/>
        <w:gridCol w:w="3543"/>
        <w:gridCol w:w="6521"/>
        <w:gridCol w:w="850"/>
      </w:tblGrid>
      <w:tr w:rsidR="00536890" w:rsidRPr="00E4721B" w:rsidTr="00E4721B">
        <w:trPr>
          <w:cantSplit/>
          <w:trHeight w:val="946"/>
        </w:trPr>
        <w:tc>
          <w:tcPr>
            <w:tcW w:w="421" w:type="dxa"/>
            <w:shd w:val="clear" w:color="auto" w:fill="D0CECE" w:themeFill="background2" w:themeFillShade="E6"/>
            <w:textDirection w:val="btLr"/>
            <w:vAlign w:val="center"/>
          </w:tcPr>
          <w:p w:rsidR="00536890" w:rsidRPr="00E4721B" w:rsidRDefault="00536890" w:rsidP="00D67F82">
            <w:pPr>
              <w:ind w:left="113" w:right="113"/>
              <w:jc w:val="center"/>
              <w:rPr>
                <w:rFonts w:ascii="Arial Narrow" w:hAnsi="Arial Narrow" w:cs="Times New Roman"/>
                <w:b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b/>
                <w:sz w:val="16"/>
                <w:szCs w:val="24"/>
              </w:rPr>
              <w:t>Section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:rsidR="00536890" w:rsidRPr="00E4721B" w:rsidRDefault="00536890" w:rsidP="00D67F82">
            <w:pPr>
              <w:jc w:val="center"/>
              <w:rPr>
                <w:rFonts w:ascii="Arial Narrow" w:hAnsi="Arial Narrow" w:cs="Times New Roman"/>
                <w:b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b/>
                <w:sz w:val="16"/>
                <w:szCs w:val="24"/>
              </w:rPr>
              <w:t>Thème</w:t>
            </w:r>
          </w:p>
        </w:tc>
        <w:tc>
          <w:tcPr>
            <w:tcW w:w="6521" w:type="dxa"/>
            <w:shd w:val="clear" w:color="auto" w:fill="D0CECE" w:themeFill="background2" w:themeFillShade="E6"/>
            <w:vAlign w:val="center"/>
          </w:tcPr>
          <w:p w:rsidR="00536890" w:rsidRPr="00E4721B" w:rsidRDefault="00536890" w:rsidP="00D67F82">
            <w:pPr>
              <w:jc w:val="center"/>
              <w:rPr>
                <w:rFonts w:ascii="Arial Narrow" w:hAnsi="Arial Narrow" w:cs="Times New Roman"/>
                <w:b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b/>
                <w:sz w:val="16"/>
                <w:szCs w:val="24"/>
              </w:rPr>
              <w:t>Titre du document</w:t>
            </w:r>
          </w:p>
        </w:tc>
        <w:tc>
          <w:tcPr>
            <w:tcW w:w="850" w:type="dxa"/>
            <w:shd w:val="clear" w:color="auto" w:fill="D0CECE" w:themeFill="background2" w:themeFillShade="E6"/>
            <w:textDirection w:val="btLr"/>
            <w:vAlign w:val="center"/>
          </w:tcPr>
          <w:p w:rsidR="00536890" w:rsidRPr="00E4721B" w:rsidRDefault="008F3B5D" w:rsidP="00D67F82">
            <w:pPr>
              <w:ind w:left="113" w:right="113"/>
              <w:jc w:val="center"/>
              <w:rPr>
                <w:rFonts w:ascii="Arial Narrow" w:hAnsi="Arial Narrow" w:cs="Times New Roman"/>
                <w:b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b/>
                <w:sz w:val="16"/>
                <w:szCs w:val="24"/>
              </w:rPr>
              <w:t>Cocher si r</w:t>
            </w:r>
            <w:r w:rsidR="00595118" w:rsidRPr="00E4721B">
              <w:rPr>
                <w:rFonts w:ascii="Arial Narrow" w:hAnsi="Arial Narrow" w:cs="Times New Roman"/>
                <w:b/>
                <w:sz w:val="16"/>
                <w:szCs w:val="24"/>
              </w:rPr>
              <w:t>emis</w:t>
            </w:r>
          </w:p>
        </w:tc>
      </w:tr>
      <w:tr w:rsidR="008F3B5D" w:rsidRPr="00E4721B" w:rsidTr="00E4721B">
        <w:trPr>
          <w:trHeight w:val="196"/>
        </w:trPr>
        <w:tc>
          <w:tcPr>
            <w:tcW w:w="421" w:type="dxa"/>
            <w:vMerge w:val="restart"/>
            <w:vAlign w:val="center"/>
          </w:tcPr>
          <w:p w:rsidR="008F3B5D" w:rsidRPr="00E4721B" w:rsidRDefault="008F3B5D" w:rsidP="009B01C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1.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Le CISSS de la Gaspésie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BFBFBF" w:themeColor="background1" w:themeShade="BF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color w:val="BFBFBF" w:themeColor="background1" w:themeShade="BF"/>
                <w:sz w:val="16"/>
                <w:szCs w:val="16"/>
              </w:rPr>
              <w:t>Mot du DQEPE</w:t>
            </w:r>
          </w:p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Coordonnées des personnes responsables RI-RTF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927422">
            <w:pPr>
              <w:ind w:left="1080" w:right="332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69"/>
        </w:trPr>
        <w:tc>
          <w:tcPr>
            <w:tcW w:w="421" w:type="dxa"/>
            <w:vMerge/>
            <w:vAlign w:val="center"/>
          </w:tcPr>
          <w:p w:rsidR="008F3B5D" w:rsidRPr="00E4721B" w:rsidRDefault="008F3B5D" w:rsidP="009B01CC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927422">
            <w:pPr>
              <w:ind w:left="1080" w:right="332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8"/>
              </w:rPr>
            </w:pPr>
          </w:p>
        </w:tc>
      </w:tr>
      <w:tr w:rsidR="00284CDD" w:rsidRPr="00E4721B" w:rsidTr="00A779EC">
        <w:trPr>
          <w:trHeight w:val="179"/>
        </w:trPr>
        <w:tc>
          <w:tcPr>
            <w:tcW w:w="421" w:type="dxa"/>
            <w:vAlign w:val="center"/>
          </w:tcPr>
          <w:p w:rsidR="00284CDD" w:rsidRPr="00E4721B" w:rsidRDefault="00284CD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284CDD" w:rsidRPr="00E4721B" w:rsidRDefault="00284CD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Code d’éthique</w:t>
            </w:r>
          </w:p>
        </w:tc>
        <w:tc>
          <w:tcPr>
            <w:tcW w:w="6521" w:type="dxa"/>
            <w:vAlign w:val="center"/>
          </w:tcPr>
          <w:p w:rsidR="00284CDD" w:rsidRPr="00E4721B" w:rsidRDefault="00284CDD" w:rsidP="00284CDD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Santé Québec </w:t>
            </w:r>
            <w:r w:rsidRPr="00E4721B">
              <w:rPr>
                <w:rFonts w:ascii="Arial Narrow" w:hAnsi="Arial Narrow" w:cs="Times New Roman"/>
                <w:sz w:val="16"/>
                <w:szCs w:val="16"/>
              </w:rPr>
              <w:t xml:space="preserve">- Code d’éthique et de </w:t>
            </w:r>
            <w:r>
              <w:rPr>
                <w:rFonts w:ascii="Arial Narrow" w:hAnsi="Arial Narrow" w:cs="Times New Roman"/>
                <w:sz w:val="16"/>
                <w:szCs w:val="16"/>
              </w:rPr>
              <w:t>déontologie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84CDD" w:rsidRPr="00E4721B" w:rsidRDefault="00284CDD" w:rsidP="003A1C90">
            <w:pPr>
              <w:ind w:left="360" w:right="48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43"/>
        </w:trPr>
        <w:tc>
          <w:tcPr>
            <w:tcW w:w="421" w:type="dxa"/>
            <w:vMerge w:val="restart"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3.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Usagers : Droits et responsabilités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D13CA9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Mécanisme de plainte</w:t>
            </w:r>
          </w:p>
          <w:p w:rsidR="008F3B5D" w:rsidRPr="00E4721B" w:rsidRDefault="008F3B5D" w:rsidP="00D13CA9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 xml:space="preserve">Formulaire de plainte </w:t>
            </w:r>
          </w:p>
          <w:p w:rsidR="008F3B5D" w:rsidRPr="00E4721B" w:rsidRDefault="008F3B5D" w:rsidP="0096289E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Comité d</w:t>
            </w:r>
            <w:r w:rsidR="0096289E">
              <w:rPr>
                <w:rFonts w:ascii="Arial Narrow" w:hAnsi="Arial Narrow" w:cs="Times New Roman"/>
                <w:sz w:val="16"/>
                <w:szCs w:val="16"/>
              </w:rPr>
              <w:t>es usagers – Rôles et responsabilités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 w:right="48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215"/>
        </w:trPr>
        <w:tc>
          <w:tcPr>
            <w:tcW w:w="421" w:type="dxa"/>
            <w:vMerge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D13CA9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 w:right="48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89"/>
        </w:trPr>
        <w:tc>
          <w:tcPr>
            <w:tcW w:w="421" w:type="dxa"/>
            <w:vMerge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D13CA9">
            <w:pPr>
              <w:ind w:right="48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D13CA9">
            <w:pPr>
              <w:pStyle w:val="Paragraphedeliste"/>
              <w:numPr>
                <w:ilvl w:val="0"/>
                <w:numId w:val="2"/>
              </w:numPr>
              <w:ind w:left="170" w:right="48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 w:right="48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536890" w:rsidRPr="00E4721B" w:rsidTr="00E4721B">
        <w:tc>
          <w:tcPr>
            <w:tcW w:w="421" w:type="dxa"/>
            <w:vAlign w:val="center"/>
          </w:tcPr>
          <w:p w:rsidR="00536890" w:rsidRPr="00E4721B" w:rsidRDefault="00536890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536890" w:rsidRPr="00E4721B" w:rsidRDefault="00536890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Engagement à la confidentialité</w:t>
            </w:r>
          </w:p>
        </w:tc>
        <w:tc>
          <w:tcPr>
            <w:tcW w:w="6521" w:type="dxa"/>
            <w:vAlign w:val="center"/>
          </w:tcPr>
          <w:p w:rsidR="00536890" w:rsidRPr="00E4721B" w:rsidRDefault="00536890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Formulaire d’engagement à la confidentialité – RI-RTF</w:t>
            </w:r>
          </w:p>
        </w:tc>
        <w:tc>
          <w:tcPr>
            <w:tcW w:w="850" w:type="dxa"/>
            <w:vAlign w:val="center"/>
          </w:tcPr>
          <w:p w:rsidR="00536890" w:rsidRPr="00E4721B" w:rsidRDefault="00536890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89"/>
        </w:trPr>
        <w:tc>
          <w:tcPr>
            <w:tcW w:w="421" w:type="dxa"/>
            <w:vMerge w:val="restart"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5.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Médias sociaux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Politique d’utilisation des médias sociaux</w:t>
            </w:r>
          </w:p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Synthèse de la politique médias sociaux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76"/>
        </w:trPr>
        <w:tc>
          <w:tcPr>
            <w:tcW w:w="421" w:type="dxa"/>
            <w:vMerge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228"/>
        </w:trPr>
        <w:tc>
          <w:tcPr>
            <w:tcW w:w="421" w:type="dxa"/>
            <w:vMerge w:val="restart"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6.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0E4908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 xml:space="preserve">Entente </w:t>
            </w:r>
            <w:r w:rsidR="000E4908" w:rsidRPr="00E4721B">
              <w:rPr>
                <w:rFonts w:ascii="Arial Narrow" w:hAnsi="Arial Narrow" w:cs="Times New Roman"/>
                <w:sz w:val="16"/>
              </w:rPr>
              <w:t>spécifique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Copie originale de l’entente signée par la ressource et l’établissement</w:t>
            </w:r>
          </w:p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Fiche RCR et secourisme général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37"/>
        </w:trPr>
        <w:tc>
          <w:tcPr>
            <w:tcW w:w="421" w:type="dxa"/>
            <w:vMerge/>
            <w:vAlign w:val="center"/>
          </w:tcPr>
          <w:p w:rsidR="008F3B5D" w:rsidRPr="00E4721B" w:rsidRDefault="008F3B5D" w:rsidP="006D57BC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536890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6D57BC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2095A" w:rsidRPr="00E4721B" w:rsidTr="00C2095A">
        <w:trPr>
          <w:trHeight w:val="154"/>
        </w:trPr>
        <w:tc>
          <w:tcPr>
            <w:tcW w:w="421" w:type="dxa"/>
            <w:vMerge w:val="restart"/>
            <w:vAlign w:val="center"/>
          </w:tcPr>
          <w:p w:rsidR="00C2095A" w:rsidRPr="00E4721B" w:rsidRDefault="00C2095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7.</w:t>
            </w:r>
          </w:p>
        </w:tc>
        <w:tc>
          <w:tcPr>
            <w:tcW w:w="3543" w:type="dxa"/>
            <w:vMerge w:val="restart"/>
            <w:vAlign w:val="center"/>
          </w:tcPr>
          <w:p w:rsidR="00C2095A" w:rsidRPr="00E4721B" w:rsidRDefault="00C2095A" w:rsidP="000E4908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Entente collective</w:t>
            </w:r>
          </w:p>
        </w:tc>
        <w:tc>
          <w:tcPr>
            <w:tcW w:w="6521" w:type="dxa"/>
            <w:vMerge w:val="restart"/>
            <w:vAlign w:val="center"/>
          </w:tcPr>
          <w:p w:rsidR="00C2095A" w:rsidRPr="00C2095A" w:rsidRDefault="00C2095A" w:rsidP="00C2095A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 xml:space="preserve">Formulaire </w:t>
            </w:r>
            <w:r w:rsidRPr="00C2095A">
              <w:rPr>
                <w:rFonts w:ascii="Arial Narrow" w:hAnsi="Arial Narrow" w:cs="Tahoma"/>
                <w:sz w:val="16"/>
                <w:szCs w:val="16"/>
              </w:rPr>
              <w:t>Demande de relocalisation provenant de la ressource de type familial</w:t>
            </w:r>
          </w:p>
          <w:p w:rsidR="00C2095A" w:rsidRPr="0006048E" w:rsidRDefault="00C2095A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Formulaire Absence et autorisation de remplacement à l’extérieur – SRAA CSD</w:t>
            </w:r>
          </w:p>
          <w:p w:rsidR="00C2095A" w:rsidRPr="0006048E" w:rsidRDefault="00C2095A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Coordonnées de l’association représentative</w:t>
            </w:r>
          </w:p>
          <w:p w:rsidR="00C2095A" w:rsidRPr="00E4721B" w:rsidRDefault="00C2095A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Démarche pour adhérer au régime CNESST protection personnelle</w:t>
            </w:r>
          </w:p>
        </w:tc>
        <w:tc>
          <w:tcPr>
            <w:tcW w:w="850" w:type="dxa"/>
            <w:vAlign w:val="center"/>
          </w:tcPr>
          <w:p w:rsidR="00C2095A" w:rsidRPr="00E4721B" w:rsidRDefault="00C2095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2095A" w:rsidRPr="00E4721B" w:rsidTr="00461456">
        <w:trPr>
          <w:trHeight w:val="154"/>
        </w:trPr>
        <w:tc>
          <w:tcPr>
            <w:tcW w:w="421" w:type="dxa"/>
            <w:vMerge/>
            <w:vAlign w:val="center"/>
          </w:tcPr>
          <w:p w:rsidR="00C2095A" w:rsidRPr="00E4721B" w:rsidRDefault="00C2095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2095A" w:rsidRPr="00E4721B" w:rsidRDefault="00C2095A" w:rsidP="000E4908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C2095A" w:rsidRDefault="00C2095A" w:rsidP="00C2095A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2095A" w:rsidRPr="00E4721B" w:rsidRDefault="00C2095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2095A" w:rsidRPr="00E4721B" w:rsidTr="00461456">
        <w:trPr>
          <w:trHeight w:val="154"/>
        </w:trPr>
        <w:tc>
          <w:tcPr>
            <w:tcW w:w="421" w:type="dxa"/>
            <w:vMerge/>
            <w:vAlign w:val="center"/>
          </w:tcPr>
          <w:p w:rsidR="00C2095A" w:rsidRPr="00E4721B" w:rsidRDefault="00C2095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2095A" w:rsidRPr="00E4721B" w:rsidRDefault="00C2095A" w:rsidP="000E4908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C2095A" w:rsidRDefault="00C2095A" w:rsidP="00C2095A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2095A" w:rsidRPr="00E4721B" w:rsidRDefault="00C2095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2095A" w:rsidRPr="00E4721B" w:rsidTr="00461456">
        <w:trPr>
          <w:trHeight w:val="154"/>
        </w:trPr>
        <w:tc>
          <w:tcPr>
            <w:tcW w:w="421" w:type="dxa"/>
            <w:vMerge/>
            <w:vAlign w:val="center"/>
          </w:tcPr>
          <w:p w:rsidR="00C2095A" w:rsidRPr="00E4721B" w:rsidRDefault="00C2095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2095A" w:rsidRPr="00E4721B" w:rsidRDefault="00C2095A" w:rsidP="000E4908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C2095A" w:rsidRDefault="00C2095A" w:rsidP="00C2095A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2095A" w:rsidRPr="00E4721B" w:rsidRDefault="00C2095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37"/>
        </w:trPr>
        <w:tc>
          <w:tcPr>
            <w:tcW w:w="421" w:type="dxa"/>
            <w:vMerge w:val="restart"/>
            <w:vAlign w:val="center"/>
          </w:tcPr>
          <w:p w:rsidR="008F3B5D" w:rsidRPr="00E4721B" w:rsidRDefault="0006048E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8.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Instrument de détermination et classification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Guide d’utilisation de l’instrument de détermination et de classification</w:t>
            </w:r>
          </w:p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Procédure d’examen de la classification (Français, Anglais)</w:t>
            </w:r>
          </w:p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Formulaire de demande d’examen de la classification (Français, Anglais)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208"/>
        </w:trPr>
        <w:tc>
          <w:tcPr>
            <w:tcW w:w="421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60"/>
        </w:trPr>
        <w:tc>
          <w:tcPr>
            <w:tcW w:w="421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E43CA" w:rsidRPr="00E4721B" w:rsidTr="00E4721B">
        <w:trPr>
          <w:trHeight w:val="151"/>
        </w:trPr>
        <w:tc>
          <w:tcPr>
            <w:tcW w:w="421" w:type="dxa"/>
            <w:vMerge w:val="restart"/>
            <w:vAlign w:val="center"/>
          </w:tcPr>
          <w:p w:rsidR="00CE43CA" w:rsidRPr="00E4721B" w:rsidRDefault="0006048E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9.</w:t>
            </w:r>
          </w:p>
        </w:tc>
        <w:tc>
          <w:tcPr>
            <w:tcW w:w="3543" w:type="dxa"/>
            <w:vMerge w:val="restart"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Contrôle-qualité</w:t>
            </w:r>
          </w:p>
        </w:tc>
        <w:tc>
          <w:tcPr>
            <w:tcW w:w="6521" w:type="dxa"/>
            <w:vMerge w:val="restart"/>
          </w:tcPr>
          <w:p w:rsidR="00CE43CA" w:rsidRPr="00E4721B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  <w:t>Note aux ressources – DQEPE</w:t>
            </w:r>
          </w:p>
          <w:p w:rsidR="00CE43CA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Formulaire de déclaration relative aux antécédents judiciaires</w:t>
            </w:r>
          </w:p>
          <w:p w:rsidR="0032613B" w:rsidRPr="00E4721B" w:rsidRDefault="0032613B" w:rsidP="0032613B">
            <w:pPr>
              <w:pStyle w:val="Paragraphedeliste"/>
              <w:numPr>
                <w:ilvl w:val="0"/>
                <w:numId w:val="2"/>
              </w:numPr>
              <w:ind w:left="174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32613B">
              <w:rPr>
                <w:rFonts w:ascii="Arial Narrow" w:hAnsi="Arial Narrow" w:cs="Times New Roman"/>
                <w:sz w:val="16"/>
                <w:szCs w:val="16"/>
              </w:rPr>
              <w:t>Formulaire Billet d'amélioration en lien avec les activités de suivi professionnel de l’usager</w:t>
            </w:r>
          </w:p>
          <w:p w:rsidR="00CE43CA" w:rsidRPr="00C331AA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C331AA">
              <w:rPr>
                <w:rFonts w:ascii="Arial Narrow" w:hAnsi="Arial Narrow" w:cs="Times New Roman"/>
                <w:sz w:val="16"/>
                <w:szCs w:val="16"/>
              </w:rPr>
              <w:t>Critères généraux du ministre – Cadre de référence MSSS</w:t>
            </w:r>
          </w:p>
          <w:p w:rsidR="00CE43CA" w:rsidRPr="007C79E1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C331AA">
              <w:rPr>
                <w:rFonts w:ascii="Arial Narrow" w:hAnsi="Arial Narrow" w:cs="Times New Roman"/>
                <w:sz w:val="16"/>
                <w:szCs w:val="16"/>
              </w:rPr>
              <w:t>Dimension 5 – Critères d’établissement</w:t>
            </w:r>
          </w:p>
        </w:tc>
        <w:tc>
          <w:tcPr>
            <w:tcW w:w="850" w:type="dxa"/>
            <w:vAlign w:val="center"/>
          </w:tcPr>
          <w:p w:rsidR="00CE43CA" w:rsidRPr="00E4721B" w:rsidRDefault="00CE43C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32613B" w:rsidRPr="00E4721B" w:rsidTr="00E4721B">
        <w:trPr>
          <w:trHeight w:val="151"/>
        </w:trPr>
        <w:tc>
          <w:tcPr>
            <w:tcW w:w="421" w:type="dxa"/>
            <w:vMerge/>
            <w:vAlign w:val="center"/>
          </w:tcPr>
          <w:p w:rsidR="0032613B" w:rsidRDefault="0032613B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32613B" w:rsidRPr="00E4721B" w:rsidRDefault="0032613B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</w:tcPr>
          <w:p w:rsidR="0032613B" w:rsidRPr="00E4721B" w:rsidRDefault="0032613B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2613B" w:rsidRPr="00E4721B" w:rsidRDefault="0032613B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E43CA" w:rsidRPr="00E4721B" w:rsidTr="00E4721B">
        <w:trPr>
          <w:trHeight w:val="204"/>
        </w:trPr>
        <w:tc>
          <w:tcPr>
            <w:tcW w:w="421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</w:tcPr>
          <w:p w:rsidR="00CE43CA" w:rsidRPr="00E4721B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E43CA" w:rsidRPr="00E4721B" w:rsidRDefault="00CE43C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E43CA" w:rsidRPr="00E4721B" w:rsidTr="00E4721B">
        <w:trPr>
          <w:trHeight w:val="182"/>
        </w:trPr>
        <w:tc>
          <w:tcPr>
            <w:tcW w:w="421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</w:tcPr>
          <w:p w:rsidR="00CE43CA" w:rsidRPr="00E4721B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E43CA" w:rsidRPr="00E4721B" w:rsidRDefault="00CE43C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CE43CA" w:rsidRPr="00E4721B" w:rsidTr="00E4721B">
        <w:trPr>
          <w:trHeight w:val="60"/>
        </w:trPr>
        <w:tc>
          <w:tcPr>
            <w:tcW w:w="421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CE43CA" w:rsidRPr="00E4721B" w:rsidRDefault="00CE43CA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</w:tcPr>
          <w:p w:rsidR="00CE43CA" w:rsidRPr="00E4721B" w:rsidRDefault="00CE43CA" w:rsidP="00CE43C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color w:val="AEAAAA" w:themeColor="background2" w:themeShade="BF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E43CA" w:rsidRPr="00E4721B" w:rsidRDefault="00CE43CA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89"/>
        </w:trPr>
        <w:tc>
          <w:tcPr>
            <w:tcW w:w="421" w:type="dxa"/>
            <w:vMerge w:val="restart"/>
            <w:vAlign w:val="center"/>
          </w:tcPr>
          <w:p w:rsidR="008F3B5D" w:rsidRPr="00E4721B" w:rsidRDefault="0006048E" w:rsidP="009B01CC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10</w:t>
            </w:r>
            <w:r w:rsidR="00CE43CA"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Prestation sécuritaire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Note – Déclaration des incidents-accidents</w:t>
            </w:r>
          </w:p>
          <w:p w:rsidR="008F3B5D" w:rsidRPr="00E4721B" w:rsidRDefault="008F3B5D" w:rsidP="00C331AA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 xml:space="preserve">Formulaire AH-223 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69"/>
        </w:trPr>
        <w:tc>
          <w:tcPr>
            <w:tcW w:w="421" w:type="dxa"/>
            <w:vMerge/>
            <w:vAlign w:val="center"/>
          </w:tcPr>
          <w:p w:rsidR="008F3B5D" w:rsidRPr="00E4721B" w:rsidRDefault="008F3B5D" w:rsidP="009B01CC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96"/>
        </w:trPr>
        <w:tc>
          <w:tcPr>
            <w:tcW w:w="421" w:type="dxa"/>
            <w:vMerge w:val="restart"/>
            <w:vAlign w:val="center"/>
          </w:tcPr>
          <w:p w:rsidR="008F3B5D" w:rsidRPr="00E4721B" w:rsidRDefault="0006048E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11</w:t>
            </w:r>
            <w:r w:rsidR="00CE43CA"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Santé de l’usager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Procédure en cas d’urgence – 911 ou de problème de santé de l’usager</w:t>
            </w:r>
          </w:p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Procédure chaleur accablante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69"/>
        </w:trPr>
        <w:tc>
          <w:tcPr>
            <w:tcW w:w="421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536890" w:rsidRPr="00E4721B" w:rsidTr="00E4721B">
        <w:tc>
          <w:tcPr>
            <w:tcW w:w="421" w:type="dxa"/>
            <w:vAlign w:val="center"/>
          </w:tcPr>
          <w:p w:rsidR="00536890" w:rsidRPr="00E4721B" w:rsidRDefault="0006048E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536890" w:rsidRPr="00E4721B" w:rsidRDefault="00536890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Absence de l’usager sans autorisation (fugue)</w:t>
            </w:r>
          </w:p>
        </w:tc>
        <w:tc>
          <w:tcPr>
            <w:tcW w:w="6521" w:type="dxa"/>
            <w:vAlign w:val="center"/>
          </w:tcPr>
          <w:p w:rsidR="00536890" w:rsidRPr="00E4721B" w:rsidRDefault="00536890" w:rsidP="00CA2A89">
            <w:pPr>
              <w:pStyle w:val="Paragraphedeliste"/>
              <w:numPr>
                <w:ilvl w:val="0"/>
                <w:numId w:val="2"/>
              </w:numPr>
              <w:ind w:left="170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Absence sans autorisation – usager RI-RTF</w:t>
            </w:r>
          </w:p>
        </w:tc>
        <w:tc>
          <w:tcPr>
            <w:tcW w:w="850" w:type="dxa"/>
            <w:vAlign w:val="center"/>
          </w:tcPr>
          <w:p w:rsidR="00536890" w:rsidRPr="00E4721B" w:rsidRDefault="00536890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76"/>
        </w:trPr>
        <w:tc>
          <w:tcPr>
            <w:tcW w:w="421" w:type="dxa"/>
            <w:vMerge w:val="restart"/>
            <w:vAlign w:val="center"/>
          </w:tcPr>
          <w:p w:rsidR="008F3B5D" w:rsidRPr="00E4721B" w:rsidRDefault="008F3B5D" w:rsidP="00CE43CA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  <w:szCs w:val="24"/>
              </w:rPr>
              <w:t>1</w:t>
            </w:r>
            <w:r w:rsidR="0006048E">
              <w:rPr>
                <w:rFonts w:ascii="Arial Narrow" w:hAnsi="Arial Narrow" w:cs="Times New Roman"/>
                <w:sz w:val="16"/>
                <w:szCs w:val="24"/>
              </w:rPr>
              <w:t>3</w:t>
            </w:r>
            <w:r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Mesures de contrôle</w:t>
            </w:r>
          </w:p>
        </w:tc>
        <w:tc>
          <w:tcPr>
            <w:tcW w:w="6521" w:type="dxa"/>
            <w:vMerge w:val="restart"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Note aux ressources</w:t>
            </w:r>
          </w:p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Dépliant d’information</w:t>
            </w: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E4721B">
        <w:trPr>
          <w:trHeight w:val="189"/>
        </w:trPr>
        <w:tc>
          <w:tcPr>
            <w:tcW w:w="421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8F3B5D" w:rsidRPr="00E4721B" w:rsidRDefault="008F3B5D" w:rsidP="00CA2A89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8F3B5D" w:rsidRPr="00E4721B" w:rsidRDefault="008F3B5D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3B5D" w:rsidRPr="00E4721B" w:rsidRDefault="008F3B5D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06048E">
        <w:trPr>
          <w:trHeight w:val="252"/>
        </w:trPr>
        <w:tc>
          <w:tcPr>
            <w:tcW w:w="421" w:type="dxa"/>
            <w:vMerge w:val="restart"/>
            <w:vAlign w:val="center"/>
          </w:tcPr>
          <w:p w:rsidR="0006048E" w:rsidRPr="00E4721B" w:rsidRDefault="0006048E" w:rsidP="0006048E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14</w:t>
            </w:r>
            <w:r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06048E" w:rsidRPr="00E4721B" w:rsidRDefault="0006048E" w:rsidP="0006048E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Maltraitance et conduites inacceptables</w:t>
            </w:r>
          </w:p>
        </w:tc>
        <w:tc>
          <w:tcPr>
            <w:tcW w:w="6521" w:type="dxa"/>
            <w:vMerge w:val="restart"/>
            <w:vAlign w:val="center"/>
          </w:tcPr>
          <w:p w:rsidR="0006048E" w:rsidRPr="006E1549" w:rsidRDefault="0006048E" w:rsidP="0006048E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6E1549">
              <w:rPr>
                <w:rFonts w:ascii="Arial Narrow" w:hAnsi="Arial Narrow" w:cs="Times New Roman"/>
                <w:sz w:val="16"/>
                <w:szCs w:val="16"/>
              </w:rPr>
              <w:t>Politique pour contrer la maltraitance envers les aînés et toute autre personne majeure en situation de vulnérabilité.</w:t>
            </w:r>
          </w:p>
          <w:p w:rsidR="0006048E" w:rsidRPr="006E1549" w:rsidRDefault="0006048E" w:rsidP="0006048E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6E1549">
              <w:rPr>
                <w:rFonts w:ascii="Arial Narrow" w:hAnsi="Arial Narrow" w:cs="Times New Roman"/>
                <w:sz w:val="16"/>
                <w:szCs w:val="16"/>
              </w:rPr>
              <w:t>Dépliant – Droits et responsabilités des RI-RTF lors d’une enquête administrative</w:t>
            </w:r>
          </w:p>
        </w:tc>
        <w:tc>
          <w:tcPr>
            <w:tcW w:w="850" w:type="dxa"/>
            <w:vAlign w:val="center"/>
          </w:tcPr>
          <w:p w:rsidR="0006048E" w:rsidRPr="00E4721B" w:rsidRDefault="0006048E" w:rsidP="0006048E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E4721B">
        <w:trPr>
          <w:trHeight w:val="285"/>
        </w:trPr>
        <w:tc>
          <w:tcPr>
            <w:tcW w:w="421" w:type="dxa"/>
            <w:vMerge/>
            <w:vAlign w:val="center"/>
          </w:tcPr>
          <w:p w:rsidR="0006048E" w:rsidRDefault="0006048E" w:rsidP="0006048E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06048E" w:rsidRPr="00E4721B" w:rsidRDefault="0006048E" w:rsidP="0006048E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06048E" w:rsidRPr="006E1549" w:rsidRDefault="0006048E" w:rsidP="0006048E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6048E" w:rsidRPr="00E4721B" w:rsidRDefault="0006048E" w:rsidP="0006048E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536890" w:rsidRPr="00E4721B" w:rsidTr="00E4721B">
        <w:tc>
          <w:tcPr>
            <w:tcW w:w="421" w:type="dxa"/>
            <w:tcBorders>
              <w:bottom w:val="nil"/>
            </w:tcBorders>
            <w:vAlign w:val="center"/>
          </w:tcPr>
          <w:p w:rsidR="00536890" w:rsidRPr="00E4721B" w:rsidRDefault="0006048E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15</w:t>
            </w:r>
            <w:r w:rsidR="00536890"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536890" w:rsidRPr="00E4721B" w:rsidRDefault="00536890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Sécurité incendie</w:t>
            </w:r>
          </w:p>
        </w:tc>
        <w:tc>
          <w:tcPr>
            <w:tcW w:w="6521" w:type="dxa"/>
            <w:tcBorders>
              <w:bottom w:val="nil"/>
            </w:tcBorders>
            <w:vAlign w:val="center"/>
          </w:tcPr>
          <w:p w:rsidR="00536890" w:rsidRPr="00E4721B" w:rsidRDefault="00536890" w:rsidP="00CA2A89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Dépliant sur le plan d’évacuation d’urgence de ma maison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36890" w:rsidRPr="00E4721B" w:rsidRDefault="00536890" w:rsidP="003A1C90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8F3B5D" w:rsidRPr="00E4721B" w:rsidTr="00CE43CA">
        <w:trPr>
          <w:cantSplit/>
          <w:trHeight w:val="2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90" w:rsidRPr="00E4721B" w:rsidRDefault="00536890" w:rsidP="00CA2A89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1091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3B5D" w:rsidRPr="00E4721B" w:rsidRDefault="008F3B5D">
            <w:pPr>
              <w:rPr>
                <w:b/>
                <w:color w:val="2E74B5" w:themeColor="accent1" w:themeShade="BF"/>
                <w:sz w:val="13"/>
                <w:szCs w:val="13"/>
              </w:rPr>
            </w:pPr>
            <w:r w:rsidRPr="00E4721B">
              <w:rPr>
                <w:b/>
                <w:color w:val="2E74B5" w:themeColor="accent1" w:themeShade="BF"/>
                <w:sz w:val="13"/>
                <w:szCs w:val="13"/>
              </w:rPr>
              <w:t>https://cdn-contenu.quebec.ca/cdn-contenu/adm/min/securite-publique/publications-adm/publications-secteurs/securite-incendie/conseils-prevention-incendie/pictogrammes_evacuation.pdf</w:t>
            </w:r>
          </w:p>
        </w:tc>
      </w:tr>
      <w:tr w:rsidR="00E4721B" w:rsidRPr="00E4721B" w:rsidTr="00751DE0">
        <w:trPr>
          <w:cantSplit/>
          <w:trHeight w:val="156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4721B" w:rsidRPr="00E4721B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16</w:t>
            </w:r>
            <w:r w:rsidR="00E4721B"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4721B" w:rsidRPr="00E4721B" w:rsidRDefault="00E4721B" w:rsidP="00E4721B">
            <w:pPr>
              <w:rPr>
                <w:rFonts w:ascii="Arial Narrow" w:hAnsi="Arial Narrow"/>
                <w:color w:val="2E74B5" w:themeColor="accent1" w:themeShade="BF"/>
                <w:sz w:val="16"/>
                <w:szCs w:val="18"/>
              </w:rPr>
            </w:pPr>
            <w:r w:rsidRPr="00E4721B">
              <w:rPr>
                <w:rFonts w:ascii="Arial Narrow" w:hAnsi="Arial Narrow"/>
                <w:color w:val="000000" w:themeColor="text1"/>
                <w:sz w:val="16"/>
                <w:szCs w:val="18"/>
              </w:rPr>
              <w:t>Assurances</w:t>
            </w:r>
            <w:r w:rsidRPr="00E4721B">
              <w:rPr>
                <w:rFonts w:ascii="Arial Narrow" w:hAnsi="Arial Narrow"/>
                <w:color w:val="000000" w:themeColor="text1"/>
                <w:sz w:val="16"/>
                <w:szCs w:val="18"/>
              </w:rPr>
              <w:br/>
              <w:t>(mise à jour annuelle en avril)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Lettre de confirmation du renouvellement du programme d’assurances</w:t>
            </w:r>
          </w:p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 xml:space="preserve">Certificat d’assurances de la DARSSS </w:t>
            </w:r>
          </w:p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8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Communiqué – service client en ligne</w:t>
            </w:r>
          </w:p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8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Lettre DARSSS – téléchargement du certificat d’assurance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21B" w:rsidRPr="00E4721B" w:rsidRDefault="00E4721B" w:rsidP="00E4721B">
            <w:pPr>
              <w:rPr>
                <w:b/>
                <w:color w:val="2E74B5" w:themeColor="accent1" w:themeShade="BF"/>
                <w:sz w:val="16"/>
                <w:szCs w:val="13"/>
              </w:rPr>
            </w:pPr>
          </w:p>
        </w:tc>
      </w:tr>
      <w:tr w:rsidR="00E4721B" w:rsidRPr="00E4721B" w:rsidTr="000679D3">
        <w:trPr>
          <w:cantSplit/>
          <w:trHeight w:val="19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21B" w:rsidRPr="00E4721B" w:rsidRDefault="00E4721B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E4721B" w:rsidRPr="00E4721B" w:rsidRDefault="00E4721B" w:rsidP="00E4721B">
            <w:pPr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21B" w:rsidRPr="00E4721B" w:rsidRDefault="00E4721B" w:rsidP="00E4721B">
            <w:pPr>
              <w:rPr>
                <w:b/>
                <w:color w:val="2E74B5" w:themeColor="accent1" w:themeShade="BF"/>
                <w:sz w:val="16"/>
                <w:szCs w:val="13"/>
              </w:rPr>
            </w:pPr>
          </w:p>
        </w:tc>
      </w:tr>
      <w:tr w:rsidR="00E4721B" w:rsidRPr="00E4721B" w:rsidTr="00924847">
        <w:trPr>
          <w:cantSplit/>
          <w:trHeight w:val="2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21B" w:rsidRPr="00E4721B" w:rsidRDefault="00E4721B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E4721B" w:rsidRPr="00E4721B" w:rsidRDefault="00E4721B" w:rsidP="00E4721B">
            <w:pPr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21B" w:rsidRPr="00E4721B" w:rsidRDefault="00E4721B" w:rsidP="00E4721B">
            <w:pPr>
              <w:rPr>
                <w:b/>
                <w:color w:val="2E74B5" w:themeColor="accent1" w:themeShade="BF"/>
                <w:sz w:val="16"/>
                <w:szCs w:val="13"/>
              </w:rPr>
            </w:pPr>
          </w:p>
        </w:tc>
      </w:tr>
      <w:tr w:rsidR="00E4721B" w:rsidRPr="00E4721B" w:rsidTr="00751DE0">
        <w:trPr>
          <w:cantSplit/>
          <w:trHeight w:val="1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B" w:rsidRPr="00E4721B" w:rsidRDefault="00E4721B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shd w:val="clear" w:color="auto" w:fill="auto"/>
          </w:tcPr>
          <w:p w:rsidR="00E4721B" w:rsidRPr="00E4721B" w:rsidRDefault="00E4721B" w:rsidP="00E4721B">
            <w:pPr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  <w:tc>
          <w:tcPr>
            <w:tcW w:w="652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4721B" w:rsidRPr="00E4721B" w:rsidRDefault="00E4721B" w:rsidP="00E4721B">
            <w:pPr>
              <w:rPr>
                <w:b/>
                <w:color w:val="2E74B5" w:themeColor="accent1" w:themeShade="BF"/>
                <w:sz w:val="16"/>
                <w:szCs w:val="13"/>
              </w:rPr>
            </w:pPr>
          </w:p>
        </w:tc>
      </w:tr>
      <w:tr w:rsidR="0006048E" w:rsidRPr="00E4721B" w:rsidTr="0006048E">
        <w:trPr>
          <w:trHeight w:val="244"/>
        </w:trPr>
        <w:tc>
          <w:tcPr>
            <w:tcW w:w="421" w:type="dxa"/>
            <w:vMerge w:val="restart"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17</w:t>
            </w:r>
            <w:r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Allocation-Aide financière et autres revenus des usagers</w:t>
            </w:r>
          </w:p>
        </w:tc>
        <w:tc>
          <w:tcPr>
            <w:tcW w:w="6521" w:type="dxa"/>
            <w:vMerge w:val="restart"/>
          </w:tcPr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Circulaire 1995-010</w:t>
            </w:r>
          </w:p>
          <w:p w:rsidR="0006048E" w:rsidRPr="00E4721B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Précisions sur la circulaire 1995-010</w:t>
            </w:r>
          </w:p>
        </w:tc>
        <w:tc>
          <w:tcPr>
            <w:tcW w:w="850" w:type="dxa"/>
            <w:vAlign w:val="center"/>
          </w:tcPr>
          <w:p w:rsidR="0006048E" w:rsidRPr="00E4721B" w:rsidRDefault="0006048E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06048E">
        <w:trPr>
          <w:trHeight w:val="204"/>
        </w:trPr>
        <w:tc>
          <w:tcPr>
            <w:tcW w:w="421" w:type="dxa"/>
            <w:vMerge/>
            <w:vAlign w:val="center"/>
          </w:tcPr>
          <w:p w:rsidR="0006048E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6521" w:type="dxa"/>
            <w:vMerge/>
          </w:tcPr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6048E" w:rsidRPr="00E4721B" w:rsidRDefault="0006048E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06048E">
        <w:trPr>
          <w:trHeight w:val="231"/>
        </w:trPr>
        <w:tc>
          <w:tcPr>
            <w:tcW w:w="421" w:type="dxa"/>
            <w:vMerge w:val="restart"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18</w:t>
            </w:r>
            <w:r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Facturation et remboursement des dépenses</w:t>
            </w:r>
          </w:p>
        </w:tc>
        <w:tc>
          <w:tcPr>
            <w:tcW w:w="6521" w:type="dxa"/>
            <w:vMerge w:val="restart"/>
            <w:vAlign w:val="center"/>
          </w:tcPr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 xml:space="preserve">Formulaire de remboursement de dépenses </w:t>
            </w:r>
          </w:p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 xml:space="preserve">Formulaire de facturation </w:t>
            </w:r>
          </w:p>
          <w:p w:rsidR="0006048E" w:rsidRPr="00E4721B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  <w:r w:rsidRPr="0006048E">
              <w:rPr>
                <w:rFonts w:ascii="Arial Narrow" w:hAnsi="Arial Narrow" w:cs="Times New Roman"/>
                <w:sz w:val="16"/>
                <w:szCs w:val="16"/>
              </w:rPr>
              <w:t>Relevé de paiement LRR – explications et exemples</w:t>
            </w:r>
          </w:p>
        </w:tc>
        <w:tc>
          <w:tcPr>
            <w:tcW w:w="850" w:type="dxa"/>
            <w:vAlign w:val="center"/>
          </w:tcPr>
          <w:p w:rsidR="0006048E" w:rsidRPr="00E4721B" w:rsidRDefault="0006048E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06048E">
        <w:trPr>
          <w:trHeight w:val="217"/>
        </w:trPr>
        <w:tc>
          <w:tcPr>
            <w:tcW w:w="421" w:type="dxa"/>
            <w:vMerge/>
            <w:vAlign w:val="center"/>
          </w:tcPr>
          <w:p w:rsidR="0006048E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6048E" w:rsidRPr="00E4721B" w:rsidRDefault="0006048E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06048E" w:rsidRPr="00E4721B" w:rsidTr="00EF4709">
        <w:trPr>
          <w:trHeight w:val="285"/>
        </w:trPr>
        <w:tc>
          <w:tcPr>
            <w:tcW w:w="421" w:type="dxa"/>
            <w:vMerge/>
            <w:vAlign w:val="center"/>
          </w:tcPr>
          <w:p w:rsidR="0006048E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06048E" w:rsidRPr="00E4721B" w:rsidRDefault="0006048E" w:rsidP="00E4721B">
            <w:pPr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521" w:type="dxa"/>
            <w:vMerge/>
            <w:vAlign w:val="center"/>
          </w:tcPr>
          <w:p w:rsidR="0006048E" w:rsidRPr="0006048E" w:rsidRDefault="0006048E" w:rsidP="0006048E">
            <w:pPr>
              <w:pStyle w:val="Paragraphedeliste"/>
              <w:numPr>
                <w:ilvl w:val="0"/>
                <w:numId w:val="2"/>
              </w:numPr>
              <w:ind w:left="177" w:hanging="142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6048E" w:rsidRPr="00E4721B" w:rsidRDefault="0006048E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E4721B" w:rsidRPr="00E4721B" w:rsidTr="00E4721B">
        <w:tc>
          <w:tcPr>
            <w:tcW w:w="421" w:type="dxa"/>
            <w:vAlign w:val="center"/>
          </w:tcPr>
          <w:p w:rsidR="00E4721B" w:rsidRPr="00E4721B" w:rsidRDefault="0006048E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19.</w:t>
            </w:r>
          </w:p>
        </w:tc>
        <w:tc>
          <w:tcPr>
            <w:tcW w:w="3543" w:type="dxa"/>
            <w:vAlign w:val="center"/>
          </w:tcPr>
          <w:p w:rsidR="00E4721B" w:rsidRPr="00E4721B" w:rsidRDefault="00E4721B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Accès au dossier ressource</w:t>
            </w:r>
          </w:p>
        </w:tc>
        <w:tc>
          <w:tcPr>
            <w:tcW w:w="6521" w:type="dxa"/>
            <w:vAlign w:val="center"/>
          </w:tcPr>
          <w:p w:rsidR="00E4721B" w:rsidRPr="00E4721B" w:rsidRDefault="00E4721B" w:rsidP="00E4721B">
            <w:pPr>
              <w:pStyle w:val="Paragraphedeliste"/>
              <w:numPr>
                <w:ilvl w:val="0"/>
                <w:numId w:val="2"/>
              </w:numPr>
              <w:ind w:left="170" w:hanging="141"/>
              <w:rPr>
                <w:rFonts w:ascii="Arial Narrow" w:hAnsi="Arial Narrow" w:cs="Times New Roman"/>
                <w:sz w:val="16"/>
                <w:szCs w:val="16"/>
              </w:rPr>
            </w:pPr>
            <w:r w:rsidRPr="00E4721B">
              <w:rPr>
                <w:rFonts w:ascii="Arial Narrow" w:hAnsi="Arial Narrow" w:cs="Times New Roman"/>
                <w:sz w:val="16"/>
                <w:szCs w:val="16"/>
              </w:rPr>
              <w:t>Formulaire de demande d’accès</w:t>
            </w:r>
          </w:p>
        </w:tc>
        <w:tc>
          <w:tcPr>
            <w:tcW w:w="850" w:type="dxa"/>
            <w:vAlign w:val="center"/>
          </w:tcPr>
          <w:p w:rsidR="00E4721B" w:rsidRPr="00E4721B" w:rsidRDefault="00E4721B" w:rsidP="00E4721B">
            <w:pPr>
              <w:ind w:left="360"/>
              <w:rPr>
                <w:rFonts w:ascii="Arial Narrow" w:hAnsi="Arial Narrow" w:cs="Times New Roman"/>
                <w:sz w:val="16"/>
                <w:szCs w:val="18"/>
              </w:rPr>
            </w:pPr>
          </w:p>
        </w:tc>
      </w:tr>
      <w:tr w:rsidR="00E4721B" w:rsidRPr="00E4721B" w:rsidTr="003A1C90">
        <w:trPr>
          <w:gridAfter w:val="2"/>
          <w:wAfter w:w="7371" w:type="dxa"/>
          <w:trHeight w:val="313"/>
        </w:trPr>
        <w:tc>
          <w:tcPr>
            <w:tcW w:w="421" w:type="dxa"/>
            <w:vAlign w:val="center"/>
          </w:tcPr>
          <w:p w:rsidR="00E4721B" w:rsidRPr="00E4721B" w:rsidRDefault="0006048E" w:rsidP="00E4721B">
            <w:pPr>
              <w:jc w:val="center"/>
              <w:rPr>
                <w:rFonts w:ascii="Arial Narrow" w:hAnsi="Arial Narrow" w:cs="Times New Roman"/>
                <w:sz w:val="16"/>
                <w:szCs w:val="24"/>
              </w:rPr>
            </w:pPr>
            <w:r>
              <w:rPr>
                <w:rFonts w:ascii="Arial Narrow" w:hAnsi="Arial Narrow" w:cs="Times New Roman"/>
                <w:sz w:val="16"/>
                <w:szCs w:val="24"/>
              </w:rPr>
              <w:t>20</w:t>
            </w:r>
            <w:r w:rsidR="00E4721B" w:rsidRPr="00E4721B">
              <w:rPr>
                <w:rFonts w:ascii="Arial Narrow" w:hAnsi="Arial Narrow" w:cs="Times New Roman"/>
                <w:sz w:val="16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:rsidR="00E4721B" w:rsidRPr="00E4721B" w:rsidRDefault="00E4721B" w:rsidP="00E4721B">
            <w:pPr>
              <w:rPr>
                <w:rFonts w:ascii="Arial Narrow" w:hAnsi="Arial Narrow" w:cs="Times New Roman"/>
                <w:sz w:val="16"/>
                <w:szCs w:val="24"/>
              </w:rPr>
            </w:pPr>
            <w:r w:rsidRPr="00E4721B">
              <w:rPr>
                <w:rFonts w:ascii="Arial Narrow" w:hAnsi="Arial Narrow" w:cs="Times New Roman"/>
                <w:sz w:val="16"/>
              </w:rPr>
              <w:t>Communications de l’Établissement</w:t>
            </w:r>
          </w:p>
        </w:tc>
      </w:tr>
    </w:tbl>
    <w:p w:rsidR="00E4721B" w:rsidRPr="00E4721B" w:rsidRDefault="00360FC6" w:rsidP="00E4721B">
      <w:pPr>
        <w:tabs>
          <w:tab w:val="left" w:pos="5954"/>
        </w:tabs>
        <w:spacing w:before="60" w:after="0"/>
        <w:ind w:left="993" w:hanging="993"/>
        <w:rPr>
          <w:rFonts w:ascii="Arial Narrow" w:hAnsi="Arial Narrow" w:cs="Times New Roman"/>
          <w:sz w:val="14"/>
          <w:szCs w:val="24"/>
        </w:rPr>
      </w:pPr>
      <w:r w:rsidRPr="00E4721B">
        <w:rPr>
          <w:rFonts w:ascii="Arial Narrow" w:hAnsi="Arial Narrow" w:cs="Times New Roman"/>
          <w:b/>
          <w:sz w:val="20"/>
          <w:szCs w:val="24"/>
        </w:rPr>
        <w:t>Je reconnais avoir en ma possession les documents qui sont cochés dans les cases appropriées.</w:t>
      </w:r>
      <w:r w:rsidR="005650E6" w:rsidRPr="00E4721B">
        <w:rPr>
          <w:rFonts w:ascii="Arial Narrow" w:hAnsi="Arial Narrow" w:cs="Times New Roman"/>
          <w:sz w:val="12"/>
          <w:szCs w:val="24"/>
        </w:rPr>
        <w:br/>
      </w:r>
      <w:r w:rsidRPr="00E4721B">
        <w:rPr>
          <w:rFonts w:ascii="Arial Narrow" w:hAnsi="Arial Narrow" w:cs="Times New Roman"/>
          <w:sz w:val="12"/>
          <w:szCs w:val="24"/>
        </w:rPr>
        <w:br/>
      </w:r>
      <w:r w:rsidR="00141F45" w:rsidRPr="00E4721B">
        <w:rPr>
          <w:rFonts w:ascii="Arial Narrow" w:hAnsi="Arial Narrow" w:cs="Times New Roman"/>
          <w:sz w:val="16"/>
          <w:szCs w:val="24"/>
        </w:rPr>
        <w:t>________________________________________________</w:t>
      </w:r>
      <w:r w:rsidRPr="00E4721B">
        <w:rPr>
          <w:rFonts w:ascii="Arial Narrow" w:hAnsi="Arial Narrow" w:cs="Times New Roman"/>
          <w:sz w:val="14"/>
          <w:szCs w:val="24"/>
        </w:rPr>
        <w:br/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                       </w:t>
      </w:r>
      <w:r w:rsidR="005650E6" w:rsidRPr="00E4721B">
        <w:rPr>
          <w:rFonts w:ascii="Arial Narrow" w:hAnsi="Arial Narrow" w:cs="Times New Roman"/>
          <w:b/>
          <w:sz w:val="14"/>
          <w:szCs w:val="24"/>
        </w:rPr>
        <w:t xml:space="preserve">    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Répondant pour la ressource   </w:t>
      </w:r>
      <w:r w:rsidR="009B01CC" w:rsidRPr="00E4721B">
        <w:rPr>
          <w:rFonts w:ascii="Arial Narrow" w:hAnsi="Arial Narrow" w:cs="Times New Roman"/>
          <w:b/>
          <w:sz w:val="14"/>
          <w:szCs w:val="24"/>
        </w:rPr>
        <w:br/>
      </w:r>
      <w:r w:rsidRPr="00E4721B">
        <w:rPr>
          <w:rFonts w:ascii="Arial Narrow" w:hAnsi="Arial Narrow" w:cs="Times New Roman"/>
          <w:sz w:val="14"/>
          <w:szCs w:val="24"/>
        </w:rPr>
        <w:t xml:space="preserve">                                    </w:t>
      </w:r>
      <w:r w:rsidRPr="00E4721B">
        <w:rPr>
          <w:rFonts w:ascii="Arial Narrow" w:hAnsi="Arial Narrow" w:cs="Times New Roman"/>
          <w:sz w:val="14"/>
          <w:szCs w:val="24"/>
        </w:rPr>
        <w:br/>
      </w:r>
      <w:r w:rsidR="005650E6" w:rsidRPr="00E4721B">
        <w:rPr>
          <w:rFonts w:ascii="Arial Narrow" w:hAnsi="Arial Narrow" w:cs="Times New Roman"/>
          <w:sz w:val="16"/>
          <w:szCs w:val="24"/>
        </w:rPr>
        <w:t>________________________________________________</w:t>
      </w:r>
      <w:r w:rsidR="00E4721B" w:rsidRPr="00E4721B">
        <w:rPr>
          <w:rFonts w:ascii="Arial Narrow" w:hAnsi="Arial Narrow" w:cs="Times New Roman"/>
          <w:sz w:val="16"/>
          <w:szCs w:val="24"/>
        </w:rPr>
        <w:tab/>
      </w:r>
      <w:r w:rsidRPr="00E4721B">
        <w:rPr>
          <w:rFonts w:ascii="Arial Narrow" w:hAnsi="Arial Narrow" w:cs="Times New Roman"/>
          <w:sz w:val="14"/>
          <w:szCs w:val="24"/>
        </w:rPr>
        <w:t xml:space="preserve"> </w:t>
      </w:r>
      <w:r w:rsidR="005650E6" w:rsidRPr="00E4721B">
        <w:rPr>
          <w:rFonts w:ascii="Arial Narrow" w:hAnsi="Arial Narrow" w:cs="Times New Roman"/>
          <w:sz w:val="16"/>
          <w:szCs w:val="24"/>
        </w:rPr>
        <w:t>________________________________________________</w:t>
      </w:r>
      <w:r w:rsidRPr="00E4721B">
        <w:rPr>
          <w:rFonts w:ascii="Arial Narrow" w:hAnsi="Arial Narrow" w:cs="Times New Roman"/>
          <w:sz w:val="14"/>
          <w:szCs w:val="24"/>
        </w:rPr>
        <w:br/>
        <w:t xml:space="preserve">      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            </w:t>
      </w:r>
      <w:r w:rsidR="005650E6" w:rsidRPr="00E4721B">
        <w:rPr>
          <w:rFonts w:ascii="Arial Narrow" w:hAnsi="Arial Narrow" w:cs="Times New Roman"/>
          <w:b/>
          <w:sz w:val="14"/>
          <w:szCs w:val="24"/>
        </w:rPr>
        <w:t xml:space="preserve">    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 Répondant pour la ressource</w:t>
      </w:r>
      <w:r w:rsidR="00E4721B" w:rsidRPr="00E4721B">
        <w:rPr>
          <w:rFonts w:ascii="Arial Narrow" w:hAnsi="Arial Narrow" w:cs="Times New Roman"/>
          <w:b/>
          <w:sz w:val="14"/>
          <w:szCs w:val="24"/>
        </w:rPr>
        <w:tab/>
        <w:t xml:space="preserve">                               </w:t>
      </w:r>
      <w:r w:rsidRPr="00E4721B">
        <w:rPr>
          <w:rFonts w:ascii="Arial Narrow" w:hAnsi="Arial Narrow" w:cs="Times New Roman"/>
          <w:b/>
          <w:sz w:val="14"/>
          <w:szCs w:val="24"/>
        </w:rPr>
        <w:t>Répondant pour l’établissement</w:t>
      </w:r>
    </w:p>
    <w:p w:rsidR="00214BDB" w:rsidRPr="00E4721B" w:rsidRDefault="00360FC6" w:rsidP="00E4721B">
      <w:pPr>
        <w:tabs>
          <w:tab w:val="left" w:pos="5954"/>
        </w:tabs>
        <w:spacing w:before="60" w:after="0"/>
        <w:ind w:left="993" w:hanging="993"/>
        <w:rPr>
          <w:rFonts w:ascii="Arial Narrow" w:hAnsi="Arial Narrow" w:cs="Times New Roman"/>
          <w:sz w:val="16"/>
          <w:szCs w:val="24"/>
        </w:rPr>
      </w:pPr>
      <w:r w:rsidRPr="00E4721B">
        <w:rPr>
          <w:rFonts w:ascii="Arial Narrow" w:hAnsi="Arial Narrow" w:cs="Times New Roman"/>
          <w:sz w:val="14"/>
          <w:szCs w:val="24"/>
        </w:rPr>
        <w:br/>
      </w:r>
      <w:r w:rsidR="005650E6" w:rsidRPr="00E4721B">
        <w:rPr>
          <w:rFonts w:ascii="Arial Narrow" w:hAnsi="Arial Narrow" w:cs="Times New Roman"/>
          <w:sz w:val="16"/>
          <w:szCs w:val="24"/>
        </w:rPr>
        <w:t xml:space="preserve">________________________________________________ </w:t>
      </w:r>
      <w:r w:rsidRPr="00E4721B">
        <w:rPr>
          <w:rFonts w:ascii="Arial Narrow" w:hAnsi="Arial Narrow" w:cs="Times New Roman"/>
          <w:sz w:val="14"/>
          <w:szCs w:val="24"/>
        </w:rPr>
        <w:t xml:space="preserve">                         </w:t>
      </w:r>
      <w:r w:rsidR="00E4721B" w:rsidRPr="00E4721B">
        <w:rPr>
          <w:rFonts w:ascii="Arial Narrow" w:hAnsi="Arial Narrow" w:cs="Times New Roman"/>
          <w:sz w:val="14"/>
          <w:szCs w:val="24"/>
        </w:rPr>
        <w:tab/>
      </w:r>
      <w:r w:rsidRPr="00E4721B">
        <w:rPr>
          <w:rFonts w:ascii="Arial Narrow" w:hAnsi="Arial Narrow" w:cs="Times New Roman"/>
          <w:sz w:val="14"/>
          <w:szCs w:val="24"/>
        </w:rPr>
        <w:t xml:space="preserve">  </w:t>
      </w:r>
      <w:r w:rsidR="005650E6" w:rsidRPr="00E4721B">
        <w:rPr>
          <w:rFonts w:ascii="Arial Narrow" w:hAnsi="Arial Narrow" w:cs="Times New Roman"/>
          <w:sz w:val="16"/>
          <w:szCs w:val="24"/>
        </w:rPr>
        <w:t>________________________________________________</w:t>
      </w:r>
      <w:r w:rsidRPr="00E4721B">
        <w:rPr>
          <w:rFonts w:ascii="Arial Narrow" w:hAnsi="Arial Narrow" w:cs="Times New Roman"/>
          <w:sz w:val="14"/>
          <w:szCs w:val="24"/>
        </w:rPr>
        <w:br/>
        <w:t xml:space="preserve">                                     </w:t>
      </w:r>
      <w:r w:rsidR="005650E6" w:rsidRPr="00E4721B">
        <w:rPr>
          <w:rFonts w:ascii="Arial Narrow" w:hAnsi="Arial Narrow" w:cs="Times New Roman"/>
          <w:sz w:val="14"/>
          <w:szCs w:val="24"/>
        </w:rPr>
        <w:t xml:space="preserve">        </w:t>
      </w:r>
      <w:r w:rsidR="005030A8" w:rsidRPr="00E4721B">
        <w:rPr>
          <w:rFonts w:ascii="Arial Narrow" w:hAnsi="Arial Narrow" w:cs="Times New Roman"/>
          <w:sz w:val="14"/>
          <w:szCs w:val="24"/>
        </w:rPr>
        <w:t xml:space="preserve">  </w:t>
      </w:r>
      <w:r w:rsidRPr="00E4721B">
        <w:rPr>
          <w:rFonts w:ascii="Arial Narrow" w:hAnsi="Arial Narrow" w:cs="Times New Roman"/>
          <w:sz w:val="14"/>
          <w:szCs w:val="24"/>
        </w:rPr>
        <w:t xml:space="preserve">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Date                                                                                      </w:t>
      </w:r>
      <w:r w:rsidR="005030A8" w:rsidRPr="00E4721B">
        <w:rPr>
          <w:rFonts w:ascii="Arial Narrow" w:hAnsi="Arial Narrow" w:cs="Times New Roman"/>
          <w:b/>
          <w:sz w:val="14"/>
          <w:szCs w:val="24"/>
        </w:rPr>
        <w:t xml:space="preserve">                    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   </w:t>
      </w:r>
      <w:r w:rsidR="005650E6" w:rsidRPr="00E4721B">
        <w:rPr>
          <w:rFonts w:ascii="Arial Narrow" w:hAnsi="Arial Narrow" w:cs="Times New Roman"/>
          <w:b/>
          <w:sz w:val="14"/>
          <w:szCs w:val="24"/>
        </w:rPr>
        <w:t xml:space="preserve">           </w:t>
      </w:r>
      <w:r w:rsidRPr="00E4721B">
        <w:rPr>
          <w:rFonts w:ascii="Arial Narrow" w:hAnsi="Arial Narrow" w:cs="Times New Roman"/>
          <w:b/>
          <w:sz w:val="14"/>
          <w:szCs w:val="24"/>
        </w:rPr>
        <w:t xml:space="preserve"> </w:t>
      </w:r>
      <w:r w:rsidR="00E4721B">
        <w:rPr>
          <w:rFonts w:ascii="Arial Narrow" w:hAnsi="Arial Narrow" w:cs="Times New Roman"/>
          <w:b/>
          <w:sz w:val="14"/>
          <w:szCs w:val="24"/>
        </w:rPr>
        <w:t xml:space="preserve">               </w:t>
      </w:r>
      <w:r w:rsidR="00E4721B" w:rsidRPr="00E4721B">
        <w:rPr>
          <w:rFonts w:ascii="Arial Narrow" w:hAnsi="Arial Narrow" w:cs="Times New Roman"/>
          <w:b/>
          <w:sz w:val="14"/>
          <w:szCs w:val="24"/>
        </w:rPr>
        <w:t xml:space="preserve">       </w:t>
      </w:r>
      <w:proofErr w:type="spellStart"/>
      <w:r w:rsidRPr="00E4721B">
        <w:rPr>
          <w:rFonts w:ascii="Arial Narrow" w:hAnsi="Arial Narrow" w:cs="Times New Roman"/>
          <w:b/>
          <w:sz w:val="14"/>
          <w:szCs w:val="24"/>
        </w:rPr>
        <w:t>Date</w:t>
      </w:r>
      <w:proofErr w:type="spellEnd"/>
    </w:p>
    <w:sectPr w:rsidR="00214BDB" w:rsidRPr="00E4721B" w:rsidSect="00360FC6">
      <w:headerReference w:type="default" r:id="rId8"/>
      <w:pgSz w:w="12240" w:h="15840"/>
      <w:pgMar w:top="284" w:right="284" w:bottom="284" w:left="28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DB" w:rsidRDefault="00214BDB" w:rsidP="00214BDB">
      <w:pPr>
        <w:spacing w:after="0" w:line="240" w:lineRule="auto"/>
      </w:pPr>
      <w:r>
        <w:separator/>
      </w:r>
    </w:p>
  </w:endnote>
  <w:endnote w:type="continuationSeparator" w:id="0">
    <w:p w:rsidR="00214BDB" w:rsidRDefault="00214BDB" w:rsidP="0021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P Simplified Jpan Light">
    <w:panose1 w:val="020B0300000000000000"/>
    <w:charset w:val="80"/>
    <w:family w:val="swiss"/>
    <w:pitch w:val="variable"/>
    <w:sig w:usb0="E00002FF" w:usb1="38CFEDFA" w:usb2="00000012" w:usb3="00000000" w:csb0="0016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-ExtG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DB" w:rsidRDefault="00214BDB" w:rsidP="00214BDB">
      <w:pPr>
        <w:spacing w:after="0" w:line="240" w:lineRule="auto"/>
      </w:pPr>
      <w:r>
        <w:separator/>
      </w:r>
    </w:p>
  </w:footnote>
  <w:footnote w:type="continuationSeparator" w:id="0">
    <w:p w:rsidR="00214BDB" w:rsidRDefault="00214BDB" w:rsidP="0021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DB" w:rsidRPr="00B47C2A" w:rsidRDefault="00B47C2A">
    <w:pPr>
      <w:pStyle w:val="En-tte"/>
      <w:rPr>
        <w:rFonts w:ascii="SimSun-ExtG" w:eastAsia="SimSun-ExtG" w:hAnsi="SimSun-ExtG"/>
        <w:sz w:val="12"/>
      </w:rPr>
    </w:pPr>
    <w:r>
      <w:rPr>
        <w:noProof/>
        <w:lang w:eastAsia="fr-C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-12700</wp:posOffset>
          </wp:positionH>
          <wp:positionV relativeFrom="paragraph">
            <wp:posOffset>-254000</wp:posOffset>
          </wp:positionV>
          <wp:extent cx="1104900" cy="497205"/>
          <wp:effectExtent l="0" t="0" r="0" b="0"/>
          <wp:wrapTopAndBottom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isss_gaspesie_im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imSun-ExtG" w:eastAsia="SimSun-ExtG" w:hAnsi="SimSun-ExtG"/>
        <w:sz w:val="12"/>
      </w:rPr>
      <w:t xml:space="preserve">                      </w:t>
    </w:r>
    <w:r w:rsidRPr="00B47C2A">
      <w:rPr>
        <w:rFonts w:ascii="SimSun-ExtG" w:eastAsia="SimSun-ExtG" w:hAnsi="SimSun-ExtG"/>
        <w:sz w:val="10"/>
      </w:rPr>
      <w:t>Direction de la qualit</w:t>
    </w:r>
    <w:r w:rsidRPr="00B47C2A">
      <w:rPr>
        <w:rFonts w:ascii="Calibri" w:eastAsia="SimSun-ExtG" w:hAnsi="Calibri" w:cs="Calibri"/>
        <w:sz w:val="10"/>
      </w:rPr>
      <w:t>é</w:t>
    </w:r>
    <w:r w:rsidRPr="00B47C2A">
      <w:rPr>
        <w:rFonts w:ascii="SimSun-ExtG" w:eastAsia="SimSun-ExtG" w:hAnsi="SimSun-ExtG"/>
        <w:sz w:val="10"/>
      </w:rPr>
      <w:t>, de l</w:t>
    </w:r>
    <w:r w:rsidRPr="00B47C2A">
      <w:rPr>
        <w:rFonts w:ascii="MS Gothic" w:eastAsia="MS Gothic" w:hAnsi="MS Gothic" w:cs="MS Gothic" w:hint="eastAsia"/>
        <w:sz w:val="10"/>
      </w:rPr>
      <w:t>’é</w:t>
    </w:r>
    <w:r w:rsidRPr="00B47C2A">
      <w:rPr>
        <w:rFonts w:ascii="SimSun-ExtG" w:eastAsia="SimSun-ExtG" w:hAnsi="SimSun-ExtG"/>
        <w:sz w:val="10"/>
      </w:rPr>
      <w:t>valuation, de la performance et de l</w:t>
    </w:r>
    <w:r w:rsidRPr="00B47C2A">
      <w:rPr>
        <w:rFonts w:ascii="MS Gothic" w:eastAsia="MS Gothic" w:hAnsi="MS Gothic" w:cs="MS Gothic" w:hint="eastAsia"/>
        <w:sz w:val="10"/>
      </w:rPr>
      <w:t>’é</w:t>
    </w:r>
    <w:r w:rsidRPr="00B47C2A">
      <w:rPr>
        <w:rFonts w:ascii="SimSun-ExtG" w:eastAsia="SimSun-ExtG" w:hAnsi="SimSun-ExtG"/>
        <w:sz w:val="10"/>
      </w:rPr>
      <w:t>thique | Affaires juridiques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448"/>
    <w:multiLevelType w:val="hybridMultilevel"/>
    <w:tmpl w:val="401E24D2"/>
    <w:lvl w:ilvl="0" w:tplc="73EC8202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 w15:restartNumberingAfterBreak="0">
    <w:nsid w:val="0B417DB2"/>
    <w:multiLevelType w:val="hybridMultilevel"/>
    <w:tmpl w:val="B0986394"/>
    <w:lvl w:ilvl="0" w:tplc="0C0C001B">
      <w:start w:val="1"/>
      <w:numFmt w:val="lowerRoman"/>
      <w:lvlText w:val="%1."/>
      <w:lvlJc w:val="right"/>
      <w:pPr>
        <w:ind w:left="1211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 w15:restartNumberingAfterBreak="0">
    <w:nsid w:val="17874BBE"/>
    <w:multiLevelType w:val="hybridMultilevel"/>
    <w:tmpl w:val="35E6346C"/>
    <w:lvl w:ilvl="0" w:tplc="4C443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E57F2"/>
    <w:multiLevelType w:val="hybridMultilevel"/>
    <w:tmpl w:val="4B04545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1D3B"/>
    <w:multiLevelType w:val="hybridMultilevel"/>
    <w:tmpl w:val="20C47CF4"/>
    <w:lvl w:ilvl="0" w:tplc="73EC82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93CA1"/>
    <w:multiLevelType w:val="hybridMultilevel"/>
    <w:tmpl w:val="69AC668C"/>
    <w:lvl w:ilvl="0" w:tplc="73EC82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93A74"/>
    <w:multiLevelType w:val="hybridMultilevel"/>
    <w:tmpl w:val="E258DBBC"/>
    <w:lvl w:ilvl="0" w:tplc="302C7952">
      <w:start w:val="2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7" w15:restartNumberingAfterBreak="0">
    <w:nsid w:val="48577059"/>
    <w:multiLevelType w:val="hybridMultilevel"/>
    <w:tmpl w:val="AB30E41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50506"/>
    <w:multiLevelType w:val="hybridMultilevel"/>
    <w:tmpl w:val="E7BE1A7E"/>
    <w:lvl w:ilvl="0" w:tplc="0C0C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9" w15:restartNumberingAfterBreak="0">
    <w:nsid w:val="577B573D"/>
    <w:multiLevelType w:val="hybridMultilevel"/>
    <w:tmpl w:val="EECC8D50"/>
    <w:lvl w:ilvl="0" w:tplc="975E83B6">
      <w:start w:val="1"/>
      <w:numFmt w:val="bullet"/>
      <w:lvlText w:val="⇨"/>
      <w:lvlJc w:val="left"/>
      <w:pPr>
        <w:ind w:left="720" w:hanging="360"/>
      </w:pPr>
      <w:rPr>
        <w:rFonts w:ascii="HP Simplified Jpan Light" w:eastAsia="HP Simplified Jpan Light" w:hAnsi="HP Simplified Jpan Light" w:hint="eastAsia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44CE0"/>
    <w:multiLevelType w:val="hybridMultilevel"/>
    <w:tmpl w:val="D3586FBE"/>
    <w:lvl w:ilvl="0" w:tplc="975E83B6">
      <w:start w:val="1"/>
      <w:numFmt w:val="bullet"/>
      <w:lvlText w:val="⇨"/>
      <w:lvlJc w:val="left"/>
      <w:pPr>
        <w:ind w:left="1211" w:hanging="360"/>
      </w:pPr>
      <w:rPr>
        <w:rFonts w:ascii="HP Simplified Jpan Light" w:eastAsia="HP Simplified Jpan Light" w:hAnsi="HP Simplified Jpan Light" w:hint="eastAsia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1" w15:restartNumberingAfterBreak="0">
    <w:nsid w:val="70DF5C21"/>
    <w:multiLevelType w:val="hybridMultilevel"/>
    <w:tmpl w:val="63E48FD0"/>
    <w:lvl w:ilvl="0" w:tplc="73EC8202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2" w15:restartNumberingAfterBreak="0">
    <w:nsid w:val="7386381C"/>
    <w:multiLevelType w:val="hybridMultilevel"/>
    <w:tmpl w:val="AAD666C2"/>
    <w:lvl w:ilvl="0" w:tplc="DAB269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71263"/>
    <w:multiLevelType w:val="hybridMultilevel"/>
    <w:tmpl w:val="038A0C38"/>
    <w:lvl w:ilvl="0" w:tplc="73EC8202">
      <w:start w:val="1"/>
      <w:numFmt w:val="bullet"/>
      <w:lvlText w:val=""/>
      <w:lvlJc w:val="left"/>
      <w:pPr>
        <w:ind w:left="1571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D834E79"/>
    <w:multiLevelType w:val="hybridMultilevel"/>
    <w:tmpl w:val="67521FCE"/>
    <w:lvl w:ilvl="0" w:tplc="73EC8202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4"/>
  </w:num>
  <w:num w:numId="6">
    <w:abstractNumId w:val="10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13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DB"/>
    <w:rsid w:val="0000469F"/>
    <w:rsid w:val="0006048E"/>
    <w:rsid w:val="00065313"/>
    <w:rsid w:val="000C1D09"/>
    <w:rsid w:val="000E4908"/>
    <w:rsid w:val="00141F45"/>
    <w:rsid w:val="001E6AA9"/>
    <w:rsid w:val="00214BDB"/>
    <w:rsid w:val="00284CDD"/>
    <w:rsid w:val="00294190"/>
    <w:rsid w:val="002A2970"/>
    <w:rsid w:val="002A7900"/>
    <w:rsid w:val="002E416F"/>
    <w:rsid w:val="0032613B"/>
    <w:rsid w:val="00360FC6"/>
    <w:rsid w:val="003A1C90"/>
    <w:rsid w:val="005030A8"/>
    <w:rsid w:val="00536890"/>
    <w:rsid w:val="005650E6"/>
    <w:rsid w:val="00595118"/>
    <w:rsid w:val="005D2856"/>
    <w:rsid w:val="006151C1"/>
    <w:rsid w:val="0066305E"/>
    <w:rsid w:val="006D57BC"/>
    <w:rsid w:val="006E1549"/>
    <w:rsid w:val="007C79E1"/>
    <w:rsid w:val="008118EC"/>
    <w:rsid w:val="008F3B5D"/>
    <w:rsid w:val="008F54DA"/>
    <w:rsid w:val="00927422"/>
    <w:rsid w:val="0096289E"/>
    <w:rsid w:val="00981B37"/>
    <w:rsid w:val="009B01CC"/>
    <w:rsid w:val="00A1114F"/>
    <w:rsid w:val="00A307E6"/>
    <w:rsid w:val="00A31D0A"/>
    <w:rsid w:val="00A779EC"/>
    <w:rsid w:val="00A80800"/>
    <w:rsid w:val="00A82BD0"/>
    <w:rsid w:val="00A93F91"/>
    <w:rsid w:val="00B37217"/>
    <w:rsid w:val="00B47C2A"/>
    <w:rsid w:val="00C05612"/>
    <w:rsid w:val="00C130BB"/>
    <w:rsid w:val="00C2095A"/>
    <w:rsid w:val="00C331AA"/>
    <w:rsid w:val="00CA2A89"/>
    <w:rsid w:val="00CE43CA"/>
    <w:rsid w:val="00D13CA9"/>
    <w:rsid w:val="00D67F82"/>
    <w:rsid w:val="00E4721B"/>
    <w:rsid w:val="00E76E53"/>
    <w:rsid w:val="00EA3718"/>
    <w:rsid w:val="00ED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30F83B"/>
  <w15:chartTrackingRefBased/>
  <w15:docId w15:val="{F8BE5FEA-5BD0-4070-9AB4-1C3C0997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4B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4BDB"/>
  </w:style>
  <w:style w:type="paragraph" w:styleId="Pieddepage">
    <w:name w:val="footer"/>
    <w:basedOn w:val="Normal"/>
    <w:link w:val="PieddepageCar"/>
    <w:uiPriority w:val="99"/>
    <w:unhideWhenUsed/>
    <w:rsid w:val="00214B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BDB"/>
  </w:style>
  <w:style w:type="table" w:styleId="Grilledutableau">
    <w:name w:val="Table Grid"/>
    <w:basedOn w:val="TableauNormal"/>
    <w:uiPriority w:val="39"/>
    <w:rsid w:val="0021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7F8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D1D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A7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8E02-190D-49C2-9677-77A0610B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667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Caron-Briones (CISSSGASPESIE)</dc:creator>
  <cp:keywords/>
  <dc:description/>
  <cp:lastModifiedBy>Caroline Cyr (CISSSGASPESIE)</cp:lastModifiedBy>
  <cp:revision>7</cp:revision>
  <cp:lastPrinted>2025-10-15T18:28:00Z</cp:lastPrinted>
  <dcterms:created xsi:type="dcterms:W3CDTF">2025-10-15T18:38:00Z</dcterms:created>
  <dcterms:modified xsi:type="dcterms:W3CDTF">2026-06-02T13:58:00Z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2025-01-24T13:40:40Z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4690a400-16dc-49a9-8934-c12dcc4107a2</vt:lpwstr>
  </property>
  <property fmtid="{D5CDD505-2E9C-101B-9397-08002B2CF9AE}" pid="8" name="MSIP_Label_6a7d8d5d-78e2-4a62-9fcd-016eb5e4c57c_ContentBits">
    <vt:lpwstr>0</vt:lpwstr>
  </property>
</Properties>
</file>