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5" w:rsidRPr="001F6653" w:rsidRDefault="00ED2935" w:rsidP="009D5E7B">
      <w:pPr>
        <w:spacing w:after="0" w:line="240" w:lineRule="auto"/>
        <w:jc w:val="center"/>
        <w:rPr>
          <w:rFonts w:ascii="Arial Narrow" w:hAnsi="Arial Narrow"/>
          <w:smallCaps/>
          <w:sz w:val="40"/>
        </w:rPr>
      </w:pPr>
      <w:bookmarkStart w:id="0" w:name="_GoBack"/>
      <w:bookmarkEnd w:id="0"/>
      <w:r w:rsidRPr="001F6653">
        <w:rPr>
          <w:rFonts w:ascii="Arial Narrow" w:hAnsi="Arial Narrow"/>
          <w:smallCaps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DEMANDE D’EXAMEN DE LA CLASSIFICATION</w:t>
      </w:r>
    </w:p>
    <w:p w:rsidR="00ED2935" w:rsidRPr="008A413B" w:rsidRDefault="00ED2935" w:rsidP="00ED2935">
      <w:pPr>
        <w:spacing w:after="0" w:line="240" w:lineRule="auto"/>
        <w:jc w:val="center"/>
        <w:rPr>
          <w:rFonts w:ascii="Arial Narrow" w:hAnsi="Arial Narrow"/>
          <w:sz w:val="10"/>
        </w:rPr>
      </w:pPr>
    </w:p>
    <w:p w:rsidR="001F6653" w:rsidRPr="00ED2935" w:rsidRDefault="0052690B" w:rsidP="001F6653">
      <w:pPr>
        <w:spacing w:after="0"/>
        <w:jc w:val="center"/>
        <w:rPr>
          <w:rFonts w:ascii="Arial Narrow" w:hAnsi="Arial Narrow"/>
          <w:szCs w:val="4"/>
        </w:rPr>
      </w:pPr>
      <w:sdt>
        <w:sdtPr>
          <w:rPr>
            <w:rFonts w:ascii="Arial Narrow" w:hAnsi="Arial Narrow"/>
            <w:szCs w:val="20"/>
          </w:rPr>
          <w:id w:val="18252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5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F6653" w:rsidRPr="00ED2935">
        <w:rPr>
          <w:rFonts w:ascii="Arial Narrow" w:hAnsi="Arial Narrow"/>
          <w:szCs w:val="20"/>
        </w:rPr>
        <w:t xml:space="preserve">  Je suis représenté (e) par la FFARIQ et je respecte le délai de 1</w:t>
      </w:r>
      <w:r w:rsidR="001B1B90">
        <w:rPr>
          <w:rFonts w:ascii="Arial Narrow" w:hAnsi="Arial Narrow"/>
          <w:szCs w:val="20"/>
        </w:rPr>
        <w:t>5</w:t>
      </w:r>
      <w:r w:rsidR="001F6653" w:rsidRPr="00ED2935">
        <w:rPr>
          <w:rFonts w:ascii="Arial Narrow" w:hAnsi="Arial Narrow"/>
          <w:szCs w:val="20"/>
        </w:rPr>
        <w:t xml:space="preserve"> jours</w:t>
      </w:r>
    </w:p>
    <w:p w:rsidR="001F6653" w:rsidRPr="00ED2935" w:rsidRDefault="0052690B" w:rsidP="001F6653">
      <w:pPr>
        <w:spacing w:after="0"/>
        <w:jc w:val="center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7087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53" w:rsidRPr="00ED29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F6653" w:rsidRPr="00ED2935">
        <w:rPr>
          <w:rFonts w:ascii="Arial Narrow" w:hAnsi="Arial Narrow"/>
          <w:szCs w:val="20"/>
        </w:rPr>
        <w:t xml:space="preserve">  Je suis représenté (e) par l’ADRAQ-CSD-Gaspésie et je respecte le délai de 15 jours</w:t>
      </w:r>
    </w:p>
    <w:p w:rsidR="001F6653" w:rsidRPr="00ED2935" w:rsidRDefault="0052690B" w:rsidP="001F6653">
      <w:pPr>
        <w:spacing w:after="0"/>
        <w:jc w:val="center"/>
        <w:rPr>
          <w:rFonts w:ascii="Arial Narrow" w:hAnsi="Arial Narrow"/>
          <w:szCs w:val="20"/>
        </w:rPr>
      </w:pPr>
      <w:sdt>
        <w:sdtPr>
          <w:rPr>
            <w:rFonts w:ascii="Arial Narrow" w:hAnsi="Arial Narrow"/>
            <w:szCs w:val="20"/>
          </w:rPr>
          <w:id w:val="7601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653" w:rsidRPr="00ED293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F6653" w:rsidRPr="00ED2935">
        <w:rPr>
          <w:rFonts w:ascii="Arial Narrow" w:hAnsi="Arial Narrow"/>
          <w:szCs w:val="20"/>
        </w:rPr>
        <w:t xml:space="preserve">  Je suis représenté (e) par l’ARIHQ et je respecte le délai de 15 jours</w:t>
      </w:r>
    </w:p>
    <w:p w:rsidR="001F6653" w:rsidRDefault="001F6653" w:rsidP="00ED2935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Grilledutableau"/>
        <w:tblW w:w="11057" w:type="dxa"/>
        <w:tblInd w:w="-1139" w:type="dxa"/>
        <w:tblLook w:val="04A0" w:firstRow="1" w:lastRow="0" w:firstColumn="1" w:lastColumn="0" w:noHBand="0" w:noVBand="1"/>
      </w:tblPr>
      <w:tblGrid>
        <w:gridCol w:w="1816"/>
        <w:gridCol w:w="174"/>
        <w:gridCol w:w="1226"/>
        <w:gridCol w:w="311"/>
        <w:gridCol w:w="810"/>
        <w:gridCol w:w="1767"/>
        <w:gridCol w:w="1210"/>
        <w:gridCol w:w="1100"/>
        <w:gridCol w:w="164"/>
        <w:gridCol w:w="1262"/>
        <w:gridCol w:w="1217"/>
      </w:tblGrid>
      <w:tr w:rsidR="00C24ED3" w:rsidTr="00107451">
        <w:trPr>
          <w:trHeight w:val="229"/>
        </w:trPr>
        <w:tc>
          <w:tcPr>
            <w:tcW w:w="7314" w:type="dxa"/>
            <w:gridSpan w:val="7"/>
            <w:vMerge w:val="restart"/>
            <w:tcBorders>
              <w:left w:val="nil"/>
            </w:tcBorders>
            <w:vAlign w:val="center"/>
          </w:tcPr>
          <w:p w:rsidR="00942C01" w:rsidRPr="005B4753" w:rsidRDefault="00C24ED3" w:rsidP="00942C01">
            <w:pPr>
              <w:rPr>
                <w:rFonts w:ascii="Arial Narrow" w:hAnsi="Arial Narrow"/>
              </w:rPr>
            </w:pPr>
            <w:r w:rsidRPr="005B4753">
              <w:rPr>
                <w:rFonts w:ascii="Arial Narrow" w:hAnsi="Arial Narrow"/>
              </w:rPr>
              <w:t>Date de l’accusé de réception de l’instrument de classification par la ressource</w:t>
            </w:r>
          </w:p>
        </w:tc>
        <w:tc>
          <w:tcPr>
            <w:tcW w:w="1264" w:type="dxa"/>
            <w:gridSpan w:val="2"/>
            <w:tcBorders>
              <w:bottom w:val="nil"/>
            </w:tcBorders>
            <w:vAlign w:val="center"/>
          </w:tcPr>
          <w:p w:rsidR="00C24ED3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C24ED3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217" w:type="dxa"/>
            <w:tcBorders>
              <w:bottom w:val="nil"/>
              <w:right w:val="nil"/>
            </w:tcBorders>
            <w:vAlign w:val="center"/>
          </w:tcPr>
          <w:p w:rsidR="00C24ED3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C24ED3" w:rsidTr="00903B8F">
        <w:trPr>
          <w:trHeight w:val="106"/>
        </w:trPr>
        <w:tc>
          <w:tcPr>
            <w:tcW w:w="7314" w:type="dxa"/>
            <w:gridSpan w:val="7"/>
            <w:vMerge/>
            <w:tcBorders>
              <w:left w:val="nil"/>
              <w:bottom w:val="single" w:sz="4" w:space="0" w:color="auto"/>
            </w:tcBorders>
          </w:tcPr>
          <w:p w:rsidR="00C24ED3" w:rsidRDefault="00C24ED3" w:rsidP="003F7B7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</w:tcPr>
          <w:p w:rsidR="00C24ED3" w:rsidRPr="0069448D" w:rsidRDefault="00C24ED3" w:rsidP="00334E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9448D">
              <w:rPr>
                <w:rFonts w:ascii="Arial Narrow" w:hAnsi="Arial Narrow"/>
                <w:sz w:val="12"/>
                <w:szCs w:val="12"/>
              </w:rPr>
              <w:t>Année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C24ED3" w:rsidRPr="0069448D" w:rsidRDefault="00C24ED3" w:rsidP="00334E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9448D">
              <w:rPr>
                <w:rFonts w:ascii="Arial Narrow" w:hAnsi="Arial Narrow"/>
                <w:sz w:val="12"/>
                <w:szCs w:val="12"/>
              </w:rPr>
              <w:t>Mois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  <w:right w:val="nil"/>
            </w:tcBorders>
          </w:tcPr>
          <w:p w:rsidR="00C24ED3" w:rsidRPr="0069448D" w:rsidRDefault="005B4753" w:rsidP="00334E6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9448D">
              <w:rPr>
                <w:rFonts w:ascii="Arial Narrow" w:hAnsi="Arial Narrow"/>
                <w:sz w:val="12"/>
                <w:szCs w:val="12"/>
              </w:rPr>
              <w:t>J</w:t>
            </w:r>
            <w:r w:rsidR="00C24ED3" w:rsidRPr="0069448D">
              <w:rPr>
                <w:rFonts w:ascii="Arial Narrow" w:hAnsi="Arial Narrow"/>
                <w:sz w:val="12"/>
                <w:szCs w:val="12"/>
              </w:rPr>
              <w:t>our</w:t>
            </w:r>
          </w:p>
        </w:tc>
      </w:tr>
      <w:tr w:rsidR="00FE00C6" w:rsidTr="00903B8F">
        <w:trPr>
          <w:trHeight w:val="66"/>
        </w:trPr>
        <w:tc>
          <w:tcPr>
            <w:tcW w:w="1816" w:type="dxa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711" w:type="dxa"/>
            <w:gridSpan w:val="3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:rsidR="00FE00C6" w:rsidRPr="00C24ED3" w:rsidRDefault="00FE00C6" w:rsidP="003F7B74">
            <w:pPr>
              <w:jc w:val="right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42C01" w:rsidTr="00942C01">
        <w:tc>
          <w:tcPr>
            <w:tcW w:w="110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942C01" w:rsidRPr="005B4753" w:rsidRDefault="00942C01" w:rsidP="005B475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ED2935" w:rsidRPr="001F6653" w:rsidTr="00ED2935">
        <w:trPr>
          <w:trHeight w:val="453"/>
        </w:trPr>
        <w:tc>
          <w:tcPr>
            <w:tcW w:w="11057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4753" w:rsidRPr="001F6653" w:rsidRDefault="005B4753" w:rsidP="00903B8F">
            <w:pPr>
              <w:jc w:val="center"/>
              <w:rPr>
                <w:rFonts w:ascii="Arial Narrow Gras" w:hAnsi="Arial Narrow Gras"/>
                <w:b/>
                <w:smallCaps/>
                <w:sz w:val="26"/>
              </w:rPr>
            </w:pPr>
            <w:r w:rsidRPr="001F6653">
              <w:rPr>
                <w:rFonts w:ascii="Arial Narrow Gras" w:hAnsi="Arial Narrow Gras"/>
                <w:b/>
                <w:smallCaps/>
                <w:sz w:val="26"/>
              </w:rPr>
              <w:t>Identification de l’usager</w:t>
            </w:r>
          </w:p>
        </w:tc>
      </w:tr>
      <w:tr w:rsidR="00942C01" w:rsidTr="00903B8F">
        <w:trPr>
          <w:trHeight w:val="545"/>
        </w:trPr>
        <w:tc>
          <w:tcPr>
            <w:tcW w:w="32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42C01" w:rsidRDefault="00903B8F" w:rsidP="00ED29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Numéro de l’usager </w:t>
            </w:r>
          </w:p>
        </w:tc>
        <w:tc>
          <w:tcPr>
            <w:tcW w:w="784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942C01" w:rsidRDefault="00107451" w:rsidP="00ED29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42C01" w:rsidTr="00942C01">
        <w:tc>
          <w:tcPr>
            <w:tcW w:w="1105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942C01" w:rsidRPr="0069448D" w:rsidRDefault="00942C01" w:rsidP="0069448D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69448D" w:rsidRPr="001F6653" w:rsidTr="00903B8F">
        <w:trPr>
          <w:trHeight w:val="429"/>
        </w:trPr>
        <w:tc>
          <w:tcPr>
            <w:tcW w:w="11057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448D" w:rsidRPr="001F6653" w:rsidRDefault="0069448D" w:rsidP="00903B8F">
            <w:pPr>
              <w:jc w:val="center"/>
              <w:rPr>
                <w:rFonts w:ascii="Arial Narrow Gras" w:hAnsi="Arial Narrow Gras"/>
                <w:b/>
                <w:smallCaps/>
                <w:sz w:val="26"/>
              </w:rPr>
            </w:pPr>
            <w:r w:rsidRPr="001F6653">
              <w:rPr>
                <w:rFonts w:ascii="Arial Narrow Gras" w:hAnsi="Arial Narrow Gras"/>
                <w:b/>
                <w:smallCaps/>
                <w:sz w:val="26"/>
              </w:rPr>
              <w:t>Identification de la ressource</w:t>
            </w:r>
          </w:p>
        </w:tc>
      </w:tr>
      <w:tr w:rsidR="00C053C6" w:rsidTr="00107451">
        <w:trPr>
          <w:trHeight w:val="517"/>
        </w:trPr>
        <w:tc>
          <w:tcPr>
            <w:tcW w:w="3216" w:type="dxa"/>
            <w:gridSpan w:val="3"/>
            <w:tcBorders>
              <w:left w:val="nil"/>
            </w:tcBorders>
            <w:vAlign w:val="center"/>
          </w:tcPr>
          <w:p w:rsidR="00C053C6" w:rsidRDefault="00C053C6" w:rsidP="00942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du ou des responsables</w:t>
            </w:r>
          </w:p>
        </w:tc>
        <w:tc>
          <w:tcPr>
            <w:tcW w:w="7841" w:type="dxa"/>
            <w:gridSpan w:val="8"/>
            <w:tcBorders>
              <w:right w:val="nil"/>
            </w:tcBorders>
            <w:vAlign w:val="center"/>
          </w:tcPr>
          <w:p w:rsidR="00C053C6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6568D" w:rsidTr="00107451">
        <w:trPr>
          <w:trHeight w:val="613"/>
        </w:trPr>
        <w:tc>
          <w:tcPr>
            <w:tcW w:w="3216" w:type="dxa"/>
            <w:gridSpan w:val="3"/>
            <w:tcBorders>
              <w:left w:val="nil"/>
            </w:tcBorders>
            <w:vAlign w:val="center"/>
          </w:tcPr>
          <w:p w:rsidR="00F6568D" w:rsidRDefault="00F6568D" w:rsidP="00942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complète de l’installation</w:t>
            </w:r>
          </w:p>
        </w:tc>
        <w:tc>
          <w:tcPr>
            <w:tcW w:w="784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F6568D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6568D" w:rsidTr="00107451">
        <w:trPr>
          <w:trHeight w:val="333"/>
        </w:trPr>
        <w:tc>
          <w:tcPr>
            <w:tcW w:w="3216" w:type="dxa"/>
            <w:gridSpan w:val="3"/>
            <w:vMerge w:val="restart"/>
            <w:tcBorders>
              <w:left w:val="nil"/>
            </w:tcBorders>
            <w:vAlign w:val="center"/>
          </w:tcPr>
          <w:p w:rsidR="00F6568D" w:rsidRDefault="00F6568D" w:rsidP="00942C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Téléphones</w:t>
            </w:r>
          </w:p>
        </w:tc>
        <w:tc>
          <w:tcPr>
            <w:tcW w:w="2888" w:type="dxa"/>
            <w:gridSpan w:val="3"/>
            <w:tcBorders>
              <w:bottom w:val="nil"/>
            </w:tcBorders>
            <w:vAlign w:val="center"/>
          </w:tcPr>
          <w:p w:rsidR="00F6568D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6568D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43" w:type="dxa"/>
            <w:gridSpan w:val="3"/>
            <w:tcBorders>
              <w:bottom w:val="nil"/>
              <w:right w:val="nil"/>
            </w:tcBorders>
            <w:vAlign w:val="center"/>
          </w:tcPr>
          <w:p w:rsidR="00F6568D" w:rsidRDefault="00107451" w:rsidP="00107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F6568D" w:rsidTr="00903B8F">
        <w:trPr>
          <w:trHeight w:val="182"/>
        </w:trPr>
        <w:tc>
          <w:tcPr>
            <w:tcW w:w="321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F6568D" w:rsidRDefault="00F6568D" w:rsidP="003F7B7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888" w:type="dxa"/>
            <w:gridSpan w:val="3"/>
            <w:tcBorders>
              <w:top w:val="nil"/>
              <w:bottom w:val="single" w:sz="4" w:space="0" w:color="auto"/>
            </w:tcBorders>
          </w:tcPr>
          <w:p w:rsidR="00F6568D" w:rsidRPr="00E45FE7" w:rsidRDefault="00F6568D" w:rsidP="00903B8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5FE7">
              <w:rPr>
                <w:rFonts w:ascii="Arial Narrow" w:hAnsi="Arial Narrow"/>
                <w:sz w:val="16"/>
                <w:szCs w:val="16"/>
              </w:rPr>
              <w:t>Installation</w:t>
            </w:r>
          </w:p>
        </w:tc>
        <w:tc>
          <w:tcPr>
            <w:tcW w:w="2310" w:type="dxa"/>
            <w:gridSpan w:val="2"/>
            <w:tcBorders>
              <w:top w:val="nil"/>
              <w:bottom w:val="single" w:sz="4" w:space="0" w:color="auto"/>
            </w:tcBorders>
          </w:tcPr>
          <w:p w:rsidR="00F6568D" w:rsidRPr="00E45FE7" w:rsidRDefault="00F6568D" w:rsidP="00903B8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5FE7">
              <w:rPr>
                <w:rFonts w:ascii="Arial Narrow" w:hAnsi="Arial Narrow"/>
                <w:sz w:val="16"/>
                <w:szCs w:val="16"/>
              </w:rPr>
              <w:t>Cellulaire</w:t>
            </w:r>
          </w:p>
        </w:tc>
        <w:tc>
          <w:tcPr>
            <w:tcW w:w="264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6568D" w:rsidRPr="00E45FE7" w:rsidRDefault="00F6568D" w:rsidP="00903B8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5FE7">
              <w:rPr>
                <w:rFonts w:ascii="Arial Narrow" w:hAnsi="Arial Narrow"/>
                <w:sz w:val="16"/>
                <w:szCs w:val="16"/>
              </w:rPr>
              <w:t>Travail</w:t>
            </w:r>
          </w:p>
        </w:tc>
      </w:tr>
      <w:tr w:rsidR="00595913" w:rsidRPr="006B6FE1" w:rsidTr="00595913">
        <w:trPr>
          <w:trHeight w:val="192"/>
        </w:trPr>
        <w:tc>
          <w:tcPr>
            <w:tcW w:w="1105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595913" w:rsidRDefault="00595913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:rsidR="00903B8F" w:rsidRPr="00595913" w:rsidRDefault="00903B8F" w:rsidP="006B6FE1">
            <w:pPr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903B8F" w:rsidRPr="00903B8F" w:rsidTr="00903B8F">
        <w:trPr>
          <w:trHeight w:val="515"/>
        </w:trPr>
        <w:tc>
          <w:tcPr>
            <w:tcW w:w="11057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B6FE1" w:rsidRPr="001F6653" w:rsidRDefault="006B6FE1" w:rsidP="00903B8F">
            <w:pPr>
              <w:jc w:val="center"/>
              <w:rPr>
                <w:rFonts w:ascii="Arial Narrow Gras" w:hAnsi="Arial Narrow Gras"/>
                <w:b/>
                <w:smallCaps/>
                <w:sz w:val="26"/>
              </w:rPr>
            </w:pPr>
            <w:r w:rsidRPr="001F6653">
              <w:rPr>
                <w:rFonts w:ascii="Arial Narrow Gras" w:hAnsi="Arial Narrow Gras"/>
                <w:b/>
                <w:smallCaps/>
                <w:sz w:val="26"/>
              </w:rPr>
              <w:t xml:space="preserve">Motifs de la demande </w:t>
            </w:r>
          </w:p>
          <w:p w:rsidR="00903B8F" w:rsidRDefault="00903B8F" w:rsidP="00903B8F">
            <w:pPr>
              <w:jc w:val="center"/>
              <w:rPr>
                <w:rFonts w:ascii="Arial Narrow Gras" w:hAnsi="Arial Narrow Gras"/>
                <w:smallCaps/>
              </w:rPr>
            </w:pPr>
          </w:p>
          <w:p w:rsidR="00903B8F" w:rsidRPr="00903B8F" w:rsidRDefault="006B6FE1" w:rsidP="00903B8F">
            <w:pPr>
              <w:jc w:val="center"/>
              <w:rPr>
                <w:rFonts w:ascii="Arial Narrow Gras" w:hAnsi="Arial Narrow Gras"/>
                <w:b/>
                <w:smallCaps/>
                <w:sz w:val="24"/>
              </w:rPr>
            </w:pPr>
            <w:r w:rsidRPr="00903B8F">
              <w:rPr>
                <w:rFonts w:ascii="Arial Narrow Gras" w:hAnsi="Arial Narrow Gras"/>
                <w:smallCaps/>
              </w:rPr>
              <w:t xml:space="preserve">Veuillez cocher le ou les descripteurs visés par la demande de révision et préciser les aspects problématiques </w:t>
            </w:r>
          </w:p>
          <w:p w:rsidR="006B6FE1" w:rsidRPr="00903B8F" w:rsidRDefault="006B6FE1" w:rsidP="00903B8F">
            <w:pPr>
              <w:jc w:val="center"/>
              <w:rPr>
                <w:rFonts w:ascii="Arial Narrow Gras" w:hAnsi="Arial Narrow Gras"/>
                <w:b/>
                <w:smallCaps/>
                <w:sz w:val="24"/>
              </w:rPr>
            </w:pPr>
          </w:p>
        </w:tc>
      </w:tr>
      <w:tr w:rsidR="00903B8F" w:rsidTr="00A101B0">
        <w:trPr>
          <w:trHeight w:val="653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Pr="00AC13AF" w:rsidRDefault="00903B8F" w:rsidP="00903B8F">
            <w:pPr>
              <w:rPr>
                <w:rFonts w:ascii="Arial Narrow" w:hAnsi="Arial Narrow"/>
                <w:b/>
              </w:rPr>
            </w:pPr>
            <w:r w:rsidRPr="00AC13AF">
              <w:rPr>
                <w:rFonts w:ascii="Arial Narrow" w:hAnsi="Arial Narrow"/>
                <w:b/>
              </w:rPr>
              <w:t>Descripteurs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Pr="00AC13AF" w:rsidRDefault="00903B8F" w:rsidP="00903B8F">
            <w:pPr>
              <w:rPr>
                <w:rFonts w:ascii="Arial Narrow" w:hAnsi="Arial Narrow"/>
                <w:b/>
              </w:rPr>
            </w:pPr>
            <w:r w:rsidRPr="00AC13AF">
              <w:rPr>
                <w:rFonts w:ascii="Arial Narrow" w:hAnsi="Arial Narrow"/>
                <w:b/>
              </w:rPr>
              <w:t>Précisions</w:t>
            </w:r>
          </w:p>
        </w:tc>
      </w:tr>
      <w:tr w:rsidR="00903B8F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Default="0052690B" w:rsidP="00903B8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730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B8F">
              <w:rPr>
                <w:rFonts w:ascii="Arial Narrow" w:hAnsi="Arial Narrow"/>
              </w:rPr>
              <w:t xml:space="preserve">  Alimentation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3B8F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Default="0052690B" w:rsidP="00903B8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036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B8F">
              <w:rPr>
                <w:rFonts w:ascii="Arial Narrow" w:hAnsi="Arial Narrow"/>
              </w:rPr>
              <w:t xml:space="preserve">  Habillement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3B8F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Default="0052690B" w:rsidP="00903B8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838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B8F">
              <w:rPr>
                <w:rFonts w:ascii="Arial Narrow" w:hAnsi="Arial Narrow"/>
              </w:rPr>
              <w:t xml:space="preserve">  Hygiène </w:t>
            </w:r>
          </w:p>
          <w:p w:rsidR="00903B8F" w:rsidRDefault="00903B8F" w:rsidP="00903B8F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(se laver correctement corps et cheveux)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3B8F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Default="0052690B" w:rsidP="00903B8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55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B8F">
              <w:rPr>
                <w:rFonts w:ascii="Arial Narrow" w:hAnsi="Arial Narrow"/>
              </w:rPr>
              <w:t xml:space="preserve">  Hygiène </w:t>
            </w:r>
          </w:p>
          <w:p w:rsidR="00903B8F" w:rsidRDefault="00903B8F" w:rsidP="00903B8F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(entretenir sa personne)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3B8F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903B8F" w:rsidRDefault="0052690B" w:rsidP="00903B8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667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B8F">
              <w:rPr>
                <w:rFonts w:ascii="Arial Narrow" w:hAnsi="Arial Narrow"/>
              </w:rPr>
              <w:t xml:space="preserve">  Élimination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903B8F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939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Mobilité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(transferts)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5607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Mobilité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(déplacements)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8A413B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8A413B" w:rsidRDefault="0052690B" w:rsidP="000218F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544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13B">
              <w:rPr>
                <w:rFonts w:ascii="Arial Narrow" w:hAnsi="Arial Narrow"/>
              </w:rPr>
              <w:t xml:space="preserve">  Mobilité </w:t>
            </w:r>
          </w:p>
          <w:p w:rsidR="008A413B" w:rsidRDefault="00F421E4" w:rsidP="000218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(escalier</w:t>
            </w:r>
            <w:r w:rsidR="008A413B" w:rsidRPr="0069256C">
              <w:rPr>
                <w:rFonts w:ascii="Arial Narrow" w:hAnsi="Arial Narrow"/>
                <w:sz w:val="16"/>
                <w:szCs w:val="16"/>
              </w:rPr>
              <w:t>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8A413B" w:rsidRDefault="008A413B" w:rsidP="000218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41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Conduite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(émotions)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8691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Conduite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9256C">
              <w:rPr>
                <w:rFonts w:ascii="Arial Narrow" w:hAnsi="Arial Narrow"/>
                <w:sz w:val="16"/>
                <w:szCs w:val="16"/>
              </w:rPr>
              <w:t>(impulsions)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442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Conduite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(capacité relationnelle)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70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Conduite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(comportements autodestructeurs)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113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Intégration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971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Vie autonome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6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Physique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(médicaments)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576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Physique </w:t>
            </w:r>
          </w:p>
          <w:p w:rsidR="00107451" w:rsidRDefault="00107451" w:rsidP="00107451">
            <w:pPr>
              <w:rPr>
                <w:rFonts w:ascii="Arial Narrow" w:hAnsi="Arial Narrow"/>
              </w:rPr>
            </w:pPr>
            <w:r w:rsidRPr="0069256C">
              <w:rPr>
                <w:rFonts w:ascii="Arial Narrow" w:hAnsi="Arial Narrow"/>
                <w:sz w:val="16"/>
                <w:szCs w:val="16"/>
              </w:rPr>
              <w:t>(soins)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7451" w:rsidTr="00A101B0">
        <w:trPr>
          <w:trHeight w:val="964"/>
        </w:trPr>
        <w:tc>
          <w:tcPr>
            <w:tcW w:w="199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07451" w:rsidRDefault="0052690B" w:rsidP="0010745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36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51">
              <w:rPr>
                <w:rFonts w:ascii="Arial Narrow" w:hAnsi="Arial Narrow"/>
              </w:rPr>
              <w:t xml:space="preserve">  Rendez-vous</w:t>
            </w:r>
          </w:p>
        </w:tc>
        <w:tc>
          <w:tcPr>
            <w:tcW w:w="9067" w:type="dxa"/>
            <w:gridSpan w:val="9"/>
            <w:tcBorders>
              <w:right w:val="nil"/>
            </w:tcBorders>
            <w:vAlign w:val="center"/>
          </w:tcPr>
          <w:p w:rsidR="00107451" w:rsidRDefault="00107451" w:rsidP="001074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C14E4" w:rsidTr="00F53F9F">
        <w:trPr>
          <w:trHeight w:val="1116"/>
        </w:trPr>
        <w:tc>
          <w:tcPr>
            <w:tcW w:w="3527" w:type="dxa"/>
            <w:gridSpan w:val="4"/>
            <w:tcBorders>
              <w:left w:val="nil"/>
              <w:bottom w:val="nil"/>
              <w:right w:val="nil"/>
            </w:tcBorders>
          </w:tcPr>
          <w:p w:rsidR="000C14E4" w:rsidRDefault="000C14E4" w:rsidP="000C14E4">
            <w:pPr>
              <w:rPr>
                <w:rFonts w:ascii="Arial Narrow" w:hAnsi="Arial Narrow"/>
              </w:rPr>
            </w:pPr>
          </w:p>
          <w:p w:rsidR="00903B8F" w:rsidRDefault="00903B8F" w:rsidP="000C14E4">
            <w:pPr>
              <w:rPr>
                <w:rFonts w:ascii="Arial Narrow" w:hAnsi="Arial Narrow"/>
              </w:rPr>
            </w:pPr>
          </w:p>
          <w:p w:rsidR="000C14E4" w:rsidRDefault="000C14E4" w:rsidP="000C1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</w:p>
          <w:p w:rsidR="000C14E4" w:rsidRDefault="000C14E4" w:rsidP="009E2A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du </w:t>
            </w:r>
            <w:r w:rsidR="000428AC">
              <w:rPr>
                <w:rFonts w:ascii="Arial Narrow" w:hAnsi="Arial Narrow"/>
              </w:rPr>
              <w:t>répondant</w:t>
            </w:r>
            <w:r w:rsidR="009E2A17">
              <w:rPr>
                <w:rFonts w:ascii="Arial Narrow" w:hAnsi="Arial Narrow"/>
              </w:rPr>
              <w:t xml:space="preserve"> (lettres moulées)</w:t>
            </w:r>
          </w:p>
        </w:tc>
        <w:tc>
          <w:tcPr>
            <w:tcW w:w="3787" w:type="dxa"/>
            <w:gridSpan w:val="3"/>
            <w:tcBorders>
              <w:left w:val="nil"/>
              <w:bottom w:val="nil"/>
              <w:right w:val="nil"/>
            </w:tcBorders>
          </w:tcPr>
          <w:p w:rsidR="000C14E4" w:rsidRDefault="000C14E4" w:rsidP="000C14E4">
            <w:pPr>
              <w:rPr>
                <w:rFonts w:ascii="Arial Narrow" w:hAnsi="Arial Narrow"/>
              </w:rPr>
            </w:pPr>
          </w:p>
          <w:p w:rsidR="000C14E4" w:rsidRDefault="000C14E4" w:rsidP="000C14E4">
            <w:pPr>
              <w:rPr>
                <w:rFonts w:ascii="Arial Narrow" w:hAnsi="Arial Narrow"/>
              </w:rPr>
            </w:pPr>
          </w:p>
          <w:p w:rsidR="000C14E4" w:rsidRDefault="000C14E4" w:rsidP="000C1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</w:t>
            </w:r>
          </w:p>
          <w:p w:rsidR="000C14E4" w:rsidRDefault="000428AC" w:rsidP="000C1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3743" w:type="dxa"/>
            <w:gridSpan w:val="4"/>
            <w:tcBorders>
              <w:left w:val="nil"/>
              <w:bottom w:val="nil"/>
              <w:right w:val="nil"/>
            </w:tcBorders>
          </w:tcPr>
          <w:p w:rsidR="000C14E4" w:rsidRDefault="000C14E4" w:rsidP="000C14E4">
            <w:pPr>
              <w:rPr>
                <w:rFonts w:ascii="Arial Narrow" w:hAnsi="Arial Narrow"/>
              </w:rPr>
            </w:pPr>
          </w:p>
          <w:p w:rsidR="000C14E4" w:rsidRDefault="000C14E4" w:rsidP="000C14E4">
            <w:pPr>
              <w:rPr>
                <w:rFonts w:ascii="Arial Narrow" w:hAnsi="Arial Narrow"/>
              </w:rPr>
            </w:pPr>
          </w:p>
          <w:p w:rsidR="000C14E4" w:rsidRDefault="000C14E4" w:rsidP="000C1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0C14E4" w:rsidRDefault="000C14E4" w:rsidP="000C1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la demande</w:t>
            </w:r>
          </w:p>
        </w:tc>
      </w:tr>
    </w:tbl>
    <w:p w:rsidR="007E201A" w:rsidRPr="009D5E7B" w:rsidRDefault="007E201A" w:rsidP="007E201A">
      <w:pPr>
        <w:spacing w:after="0" w:line="240" w:lineRule="auto"/>
        <w:rPr>
          <w:rFonts w:ascii="Arial Narrow" w:hAnsi="Arial Narrow"/>
          <w:sz w:val="10"/>
        </w:rPr>
      </w:pPr>
    </w:p>
    <w:sectPr w:rsidR="007E201A" w:rsidRPr="009D5E7B" w:rsidSect="008A413B">
      <w:headerReference w:type="default" r:id="rId8"/>
      <w:headerReference w:type="first" r:id="rId9"/>
      <w:pgSz w:w="12240" w:h="15840"/>
      <w:pgMar w:top="222" w:right="1800" w:bottom="568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24" w:rsidRDefault="00AB6324" w:rsidP="009D5E7B">
      <w:pPr>
        <w:spacing w:after="0" w:line="240" w:lineRule="auto"/>
      </w:pPr>
      <w:r>
        <w:separator/>
      </w:r>
    </w:p>
  </w:endnote>
  <w:endnote w:type="continuationSeparator" w:id="0">
    <w:p w:rsidR="00AB6324" w:rsidRDefault="00AB6324" w:rsidP="009D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24" w:rsidRDefault="00AB6324" w:rsidP="009D5E7B">
      <w:pPr>
        <w:spacing w:after="0" w:line="240" w:lineRule="auto"/>
      </w:pPr>
      <w:r>
        <w:separator/>
      </w:r>
    </w:p>
  </w:footnote>
  <w:footnote w:type="continuationSeparator" w:id="0">
    <w:p w:rsidR="00AB6324" w:rsidRDefault="00AB6324" w:rsidP="009D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7B" w:rsidRDefault="009D5E7B">
    <w:pPr>
      <w:pStyle w:val="En-tte"/>
      <w:rPr>
        <w:sz w:val="12"/>
      </w:rPr>
    </w:pPr>
  </w:p>
  <w:p w:rsidR="00492FDD" w:rsidRDefault="00492FDD">
    <w:pPr>
      <w:pStyle w:val="En-tte"/>
      <w:rPr>
        <w:sz w:val="12"/>
      </w:rPr>
    </w:pPr>
  </w:p>
  <w:p w:rsidR="00492FDD" w:rsidRDefault="00492FDD">
    <w:pPr>
      <w:pStyle w:val="En-tte"/>
      <w:rPr>
        <w:sz w:val="12"/>
      </w:rPr>
    </w:pPr>
  </w:p>
  <w:p w:rsidR="00492FDD" w:rsidRPr="009D5E7B" w:rsidRDefault="00492FDD">
    <w:pPr>
      <w:pStyle w:val="En-tt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2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492FDD" w:rsidRPr="00492FDD" w:rsidTr="00492FDD">
      <w:trPr>
        <w:trHeight w:hRule="exact" w:val="1080"/>
      </w:trPr>
      <w:tc>
        <w:tcPr>
          <w:tcW w:w="2770" w:type="dxa"/>
          <w:gridSpan w:val="2"/>
          <w:vAlign w:val="bottom"/>
        </w:tcPr>
        <w:p w:rsidR="00492FDD" w:rsidRPr="00492FDD" w:rsidRDefault="00492FDD" w:rsidP="00492FD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  <w:r w:rsidRPr="00492FDD">
            <w:rPr>
              <w:rFonts w:ascii="Chaloult_Cond_Demi_Gras" w:eastAsia="Times New Roman" w:hAnsi="Chaloult_Cond_Demi_Gras" w:cs="Times New Roman"/>
              <w:noProof/>
              <w:sz w:val="15"/>
              <w:szCs w:val="20"/>
              <w:lang w:eastAsia="fr-C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ge">
                  <wp:posOffset>240665</wp:posOffset>
                </wp:positionV>
                <wp:extent cx="1508760" cy="680720"/>
                <wp:effectExtent l="0" t="0" r="0" b="5080"/>
                <wp:wrapNone/>
                <wp:docPr id="4" name="Image 4" descr="CISSS_Gaspesie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SSS_Gaspesie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492FDD" w:rsidRPr="00492FDD" w:rsidRDefault="00492FDD" w:rsidP="00492FD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</w:tr>
    <w:tr w:rsidR="00492FDD" w:rsidRPr="00492FDD" w:rsidTr="00492FDD">
      <w:trPr>
        <w:gridAfter w:val="1"/>
        <w:wAfter w:w="3948" w:type="dxa"/>
      </w:trPr>
      <w:tc>
        <w:tcPr>
          <w:tcW w:w="1851" w:type="dxa"/>
        </w:tcPr>
        <w:p w:rsidR="00492FDD" w:rsidRPr="00492FDD" w:rsidRDefault="00492FDD" w:rsidP="00492FD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haloult_Cond_Demi_Gras" w:eastAsia="Times New Roman" w:hAnsi="Chaloult_Cond_Demi_Gras" w:cs="Times New Roman"/>
              <w:sz w:val="15"/>
              <w:szCs w:val="20"/>
              <w:lang w:eastAsia="fr-FR"/>
            </w:rPr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492FDD" w:rsidRPr="00A52C50" w:rsidRDefault="00656C62" w:rsidP="00492FD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 w:cstheme="minorHAnsi"/>
              <w:sz w:val="15"/>
              <w:szCs w:val="20"/>
              <w:lang w:eastAsia="fr-FR"/>
            </w:rPr>
          </w:pPr>
          <w:r w:rsidRPr="00A52C50">
            <w:rPr>
              <w:rFonts w:eastAsia="Times New Roman" w:cstheme="minorHAnsi"/>
              <w:sz w:val="15"/>
              <w:szCs w:val="20"/>
              <w:lang w:eastAsia="fr-FR"/>
            </w:rPr>
            <w:t>Direction qualité, évaluation, performance et éthique</w:t>
          </w:r>
        </w:p>
      </w:tc>
    </w:tr>
  </w:tbl>
  <w:p w:rsidR="00492FDD" w:rsidRPr="008A413B" w:rsidRDefault="00492FDD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405"/>
    <w:multiLevelType w:val="hybridMultilevel"/>
    <w:tmpl w:val="8FF2CD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2383"/>
    <w:multiLevelType w:val="hybridMultilevel"/>
    <w:tmpl w:val="47A63782"/>
    <w:lvl w:ilvl="0" w:tplc="2E7A68B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E6F0A"/>
    <w:multiLevelType w:val="hybridMultilevel"/>
    <w:tmpl w:val="A19C7638"/>
    <w:lvl w:ilvl="0" w:tplc="2E7A68B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119D0"/>
    <w:multiLevelType w:val="hybridMultilevel"/>
    <w:tmpl w:val="EAE608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50AB6"/>
    <w:multiLevelType w:val="hybridMultilevel"/>
    <w:tmpl w:val="152E0378"/>
    <w:lvl w:ilvl="0" w:tplc="2E7A68B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159E6"/>
    <w:multiLevelType w:val="hybridMultilevel"/>
    <w:tmpl w:val="1D6C08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44F"/>
    <w:multiLevelType w:val="hybridMultilevel"/>
    <w:tmpl w:val="93F460C8"/>
    <w:lvl w:ilvl="0" w:tplc="36F815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A7A46"/>
    <w:multiLevelType w:val="hybridMultilevel"/>
    <w:tmpl w:val="77B625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65AA4"/>
    <w:multiLevelType w:val="hybridMultilevel"/>
    <w:tmpl w:val="2C6457C4"/>
    <w:lvl w:ilvl="0" w:tplc="2E7A68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325"/>
    <w:multiLevelType w:val="hybridMultilevel"/>
    <w:tmpl w:val="E4F6551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5623"/>
    <w:multiLevelType w:val="hybridMultilevel"/>
    <w:tmpl w:val="E5AA32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7297"/>
    <w:multiLevelType w:val="hybridMultilevel"/>
    <w:tmpl w:val="BE7AE6C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E46AE"/>
    <w:multiLevelType w:val="hybridMultilevel"/>
    <w:tmpl w:val="A134CBA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2E5C"/>
    <w:multiLevelType w:val="hybridMultilevel"/>
    <w:tmpl w:val="909E9FA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ITxoXvN0qhm7iq9/OpSPsJpCMMfQS8hfJ4/tDOZLRkvyZ2511pCD4ZdC0HqJiKMwEAZ2Ccq8q+7hBiZIyEYg==" w:salt="btCDkef1eHTbPFnaQaV+P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4"/>
    <w:rsid w:val="00023787"/>
    <w:rsid w:val="000428AC"/>
    <w:rsid w:val="00064008"/>
    <w:rsid w:val="0008388F"/>
    <w:rsid w:val="000C14E4"/>
    <w:rsid w:val="00107451"/>
    <w:rsid w:val="00134F8E"/>
    <w:rsid w:val="001512B7"/>
    <w:rsid w:val="0016418A"/>
    <w:rsid w:val="001B1B90"/>
    <w:rsid w:val="001F6653"/>
    <w:rsid w:val="002B33DB"/>
    <w:rsid w:val="002F4201"/>
    <w:rsid w:val="00331B0C"/>
    <w:rsid w:val="00334E61"/>
    <w:rsid w:val="003625CF"/>
    <w:rsid w:val="003B1752"/>
    <w:rsid w:val="003F4324"/>
    <w:rsid w:val="003F7B74"/>
    <w:rsid w:val="00412296"/>
    <w:rsid w:val="00492FDD"/>
    <w:rsid w:val="004B362F"/>
    <w:rsid w:val="004C4F2A"/>
    <w:rsid w:val="0052690B"/>
    <w:rsid w:val="00545354"/>
    <w:rsid w:val="00583021"/>
    <w:rsid w:val="00595913"/>
    <w:rsid w:val="005B15FD"/>
    <w:rsid w:val="005B4753"/>
    <w:rsid w:val="00656C62"/>
    <w:rsid w:val="00672551"/>
    <w:rsid w:val="0069256C"/>
    <w:rsid w:val="0069448D"/>
    <w:rsid w:val="006B6FE1"/>
    <w:rsid w:val="006C0109"/>
    <w:rsid w:val="00790C2A"/>
    <w:rsid w:val="007D18E7"/>
    <w:rsid w:val="007E201A"/>
    <w:rsid w:val="008904F4"/>
    <w:rsid w:val="0089480A"/>
    <w:rsid w:val="008A413B"/>
    <w:rsid w:val="008F18ED"/>
    <w:rsid w:val="00903B8F"/>
    <w:rsid w:val="00921C8C"/>
    <w:rsid w:val="00942C01"/>
    <w:rsid w:val="009D5E7B"/>
    <w:rsid w:val="009E2A17"/>
    <w:rsid w:val="00A101B0"/>
    <w:rsid w:val="00A52C50"/>
    <w:rsid w:val="00AA103D"/>
    <w:rsid w:val="00AB6324"/>
    <w:rsid w:val="00AC13AF"/>
    <w:rsid w:val="00B54A9C"/>
    <w:rsid w:val="00BB1040"/>
    <w:rsid w:val="00BC26CB"/>
    <w:rsid w:val="00C053C6"/>
    <w:rsid w:val="00C143EF"/>
    <w:rsid w:val="00C24ED3"/>
    <w:rsid w:val="00C374B7"/>
    <w:rsid w:val="00CA33CA"/>
    <w:rsid w:val="00CB5DE9"/>
    <w:rsid w:val="00D03540"/>
    <w:rsid w:val="00E45FE7"/>
    <w:rsid w:val="00EC488B"/>
    <w:rsid w:val="00ED2935"/>
    <w:rsid w:val="00F03CE3"/>
    <w:rsid w:val="00F23730"/>
    <w:rsid w:val="00F421E4"/>
    <w:rsid w:val="00F47DA0"/>
    <w:rsid w:val="00F53F9F"/>
    <w:rsid w:val="00F6568D"/>
    <w:rsid w:val="00F73B0F"/>
    <w:rsid w:val="00F7416B"/>
    <w:rsid w:val="00F75565"/>
    <w:rsid w:val="00F97DC4"/>
    <w:rsid w:val="00FA17FD"/>
    <w:rsid w:val="00FB1B70"/>
    <w:rsid w:val="00FC7FD2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B987B8-F082-481A-A3F8-8F8C84F0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D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448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7DC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97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D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DC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D5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E7B"/>
  </w:style>
  <w:style w:type="paragraph" w:styleId="Pieddepage">
    <w:name w:val="footer"/>
    <w:basedOn w:val="Normal"/>
    <w:link w:val="PieddepageCar"/>
    <w:uiPriority w:val="99"/>
    <w:unhideWhenUsed/>
    <w:rsid w:val="009D5E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FE78-D607-443E-A1D8-37FA0C32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Bacon</dc:creator>
  <cp:lastModifiedBy>Karine Turgeon-Guay</cp:lastModifiedBy>
  <cp:revision>2</cp:revision>
  <cp:lastPrinted>2019-05-08T13:36:00Z</cp:lastPrinted>
  <dcterms:created xsi:type="dcterms:W3CDTF">2022-01-26T20:20:00Z</dcterms:created>
  <dcterms:modified xsi:type="dcterms:W3CDTF">2022-01-26T20:20:00Z</dcterms:modified>
</cp:coreProperties>
</file>